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5D" w:rsidRPr="0009109A" w:rsidRDefault="00D2735D" w:rsidP="00D2735D">
      <w:pPr>
        <w:spacing w:line="360" w:lineRule="auto"/>
        <w:ind w:firstLine="709"/>
        <w:contextualSpacing/>
        <w:jc w:val="center"/>
        <w:rPr>
          <w:b/>
          <w:sz w:val="28"/>
          <w:szCs w:val="28"/>
        </w:rPr>
      </w:pPr>
      <w:r w:rsidRPr="0009109A">
        <w:rPr>
          <w:b/>
          <w:sz w:val="28"/>
          <w:szCs w:val="28"/>
        </w:rPr>
        <w:t>Генеральное соглашение № ____</w:t>
      </w:r>
    </w:p>
    <w:p w:rsidR="00EA64AE" w:rsidRDefault="00D2735D" w:rsidP="00EA64AE">
      <w:pPr>
        <w:contextualSpacing/>
        <w:jc w:val="center"/>
        <w:rPr>
          <w:b/>
          <w:sz w:val="28"/>
          <w:szCs w:val="28"/>
        </w:rPr>
      </w:pPr>
      <w:r w:rsidRPr="0009109A">
        <w:rPr>
          <w:b/>
          <w:sz w:val="28"/>
          <w:szCs w:val="28"/>
        </w:rPr>
        <w:t>между ______________________________________________________</w:t>
      </w:r>
    </w:p>
    <w:p w:rsidR="00EA64AE" w:rsidRPr="00EA64AE" w:rsidRDefault="00EA64AE" w:rsidP="00EA64AE">
      <w:pPr>
        <w:contextualSpacing/>
        <w:jc w:val="center"/>
        <w:rPr>
          <w:b/>
          <w:sz w:val="28"/>
          <w:szCs w:val="28"/>
          <w:vertAlign w:val="superscript"/>
        </w:rPr>
      </w:pPr>
      <w:r>
        <w:rPr>
          <w:b/>
          <w:sz w:val="28"/>
          <w:szCs w:val="28"/>
          <w:vertAlign w:val="superscript"/>
        </w:rPr>
        <w:t>(наименование кредитной организации)</w:t>
      </w:r>
    </w:p>
    <w:p w:rsidR="00D2735D" w:rsidRPr="0009109A" w:rsidRDefault="00D2735D" w:rsidP="00EA64AE">
      <w:pPr>
        <w:spacing w:line="360" w:lineRule="auto"/>
        <w:contextualSpacing/>
        <w:jc w:val="center"/>
        <w:rPr>
          <w:b/>
          <w:sz w:val="28"/>
          <w:szCs w:val="28"/>
        </w:rPr>
      </w:pPr>
      <w:r w:rsidRPr="0009109A">
        <w:rPr>
          <w:b/>
          <w:sz w:val="28"/>
          <w:szCs w:val="28"/>
        </w:rPr>
        <w:t xml:space="preserve"> и </w:t>
      </w:r>
      <w:proofErr w:type="spellStart"/>
      <w:r w:rsidRPr="0009109A">
        <w:rPr>
          <w:b/>
          <w:sz w:val="28"/>
          <w:szCs w:val="28"/>
        </w:rPr>
        <w:t>микрокредитной</w:t>
      </w:r>
      <w:proofErr w:type="spellEnd"/>
      <w:r w:rsidRPr="0009109A">
        <w:rPr>
          <w:b/>
          <w:sz w:val="28"/>
          <w:szCs w:val="28"/>
        </w:rPr>
        <w:t xml:space="preserve"> компанией «Сахалинский Фонд развития предпринимательства» о размещении средств </w:t>
      </w:r>
      <w:proofErr w:type="spellStart"/>
      <w:r w:rsidRPr="0009109A">
        <w:rPr>
          <w:b/>
          <w:sz w:val="28"/>
          <w:szCs w:val="28"/>
        </w:rPr>
        <w:t>микрокредитной</w:t>
      </w:r>
      <w:proofErr w:type="spellEnd"/>
      <w:r w:rsidRPr="0009109A">
        <w:rPr>
          <w:b/>
          <w:sz w:val="28"/>
          <w:szCs w:val="28"/>
        </w:rPr>
        <w:t xml:space="preserve"> компании</w:t>
      </w:r>
      <w:r w:rsidR="006D30FD">
        <w:rPr>
          <w:b/>
          <w:sz w:val="28"/>
          <w:szCs w:val="28"/>
        </w:rPr>
        <w:t xml:space="preserve"> </w:t>
      </w:r>
      <w:r w:rsidRPr="0009109A">
        <w:rPr>
          <w:b/>
          <w:sz w:val="28"/>
          <w:szCs w:val="28"/>
        </w:rPr>
        <w:t xml:space="preserve"> «Сахалинский Фонд развития предпринимательства» </w:t>
      </w:r>
    </w:p>
    <w:p w:rsidR="00D2735D" w:rsidRPr="0009109A" w:rsidRDefault="00D2735D" w:rsidP="00EA64AE">
      <w:pPr>
        <w:spacing w:line="360" w:lineRule="auto"/>
        <w:contextualSpacing/>
        <w:jc w:val="center"/>
        <w:rPr>
          <w:b/>
          <w:sz w:val="28"/>
          <w:szCs w:val="28"/>
        </w:rPr>
      </w:pPr>
      <w:r w:rsidRPr="0009109A">
        <w:rPr>
          <w:b/>
          <w:sz w:val="28"/>
          <w:szCs w:val="28"/>
        </w:rPr>
        <w:t>на банковских депозитах</w:t>
      </w:r>
    </w:p>
    <w:p w:rsidR="00D2735D" w:rsidRPr="0009109A" w:rsidRDefault="00D2735D" w:rsidP="00D2735D">
      <w:pPr>
        <w:spacing w:line="360" w:lineRule="auto"/>
        <w:contextualSpacing/>
        <w:jc w:val="both"/>
        <w:rPr>
          <w:sz w:val="28"/>
          <w:szCs w:val="28"/>
        </w:rPr>
      </w:pPr>
      <w:r w:rsidRPr="0009109A">
        <w:rPr>
          <w:sz w:val="28"/>
          <w:szCs w:val="28"/>
        </w:rPr>
        <w:t>«___» _____________ 20__г</w:t>
      </w:r>
      <w:r w:rsidRPr="0009109A">
        <w:rPr>
          <w:sz w:val="28"/>
          <w:szCs w:val="28"/>
        </w:rPr>
        <w:tab/>
      </w:r>
      <w:r w:rsidRPr="0009109A">
        <w:rPr>
          <w:sz w:val="28"/>
          <w:szCs w:val="28"/>
        </w:rPr>
        <w:tab/>
      </w:r>
      <w:r w:rsidRPr="0009109A">
        <w:rPr>
          <w:sz w:val="28"/>
          <w:szCs w:val="28"/>
        </w:rPr>
        <w:tab/>
      </w:r>
      <w:r w:rsidRPr="0009109A">
        <w:rPr>
          <w:sz w:val="28"/>
          <w:szCs w:val="28"/>
        </w:rPr>
        <w:tab/>
        <w:t xml:space="preserve">          </w:t>
      </w:r>
      <w:r w:rsidRPr="0009109A">
        <w:rPr>
          <w:sz w:val="28"/>
          <w:szCs w:val="28"/>
        </w:rPr>
        <w:tab/>
        <w:t>г</w:t>
      </w:r>
      <w:proofErr w:type="gramStart"/>
      <w:r w:rsidRPr="0009109A">
        <w:rPr>
          <w:sz w:val="28"/>
          <w:szCs w:val="28"/>
        </w:rPr>
        <w:t>.Ю</w:t>
      </w:r>
      <w:proofErr w:type="gramEnd"/>
      <w:r w:rsidRPr="0009109A">
        <w:rPr>
          <w:sz w:val="28"/>
          <w:szCs w:val="28"/>
        </w:rPr>
        <w:t>жно-Сахалинск</w:t>
      </w:r>
    </w:p>
    <w:p w:rsidR="00D2735D" w:rsidRPr="0009109A" w:rsidRDefault="00D2735D" w:rsidP="00D2735D">
      <w:pPr>
        <w:spacing w:line="360" w:lineRule="auto"/>
        <w:ind w:firstLine="709"/>
        <w:contextualSpacing/>
        <w:jc w:val="both"/>
        <w:rPr>
          <w:sz w:val="28"/>
          <w:szCs w:val="28"/>
        </w:rPr>
      </w:pPr>
    </w:p>
    <w:p w:rsidR="00D2735D" w:rsidRPr="0009109A" w:rsidRDefault="00D2735D" w:rsidP="00D2735D">
      <w:pPr>
        <w:spacing w:line="360" w:lineRule="auto"/>
        <w:ind w:firstLine="709"/>
        <w:contextualSpacing/>
        <w:jc w:val="both"/>
        <w:rPr>
          <w:sz w:val="28"/>
          <w:szCs w:val="28"/>
        </w:rPr>
      </w:pPr>
      <w:proofErr w:type="spellStart"/>
      <w:r w:rsidRPr="0009109A">
        <w:rPr>
          <w:sz w:val="28"/>
          <w:szCs w:val="28"/>
        </w:rPr>
        <w:t>Микрокредитная</w:t>
      </w:r>
      <w:proofErr w:type="spellEnd"/>
      <w:r w:rsidRPr="0009109A">
        <w:rPr>
          <w:sz w:val="28"/>
          <w:szCs w:val="28"/>
        </w:rPr>
        <w:t xml:space="preserve"> компания «Сахалинский Фонд развития предпринимательства», именуемая в дальнейшем «Фонд», в лице _________________</w:t>
      </w:r>
    </w:p>
    <w:p w:rsidR="00D2735D" w:rsidRPr="0009109A" w:rsidRDefault="00D2735D" w:rsidP="00D2735D">
      <w:pPr>
        <w:contextualSpacing/>
        <w:jc w:val="both"/>
        <w:rPr>
          <w:sz w:val="28"/>
          <w:szCs w:val="28"/>
        </w:rPr>
      </w:pPr>
      <w:r w:rsidRPr="0009109A">
        <w:rPr>
          <w:sz w:val="28"/>
          <w:szCs w:val="28"/>
        </w:rPr>
        <w:t>______________________________________________________________</w:t>
      </w:r>
    </w:p>
    <w:p w:rsidR="00D2735D" w:rsidRPr="0009109A" w:rsidRDefault="00D2735D" w:rsidP="00D2735D">
      <w:pPr>
        <w:contextualSpacing/>
        <w:jc w:val="both"/>
        <w:rPr>
          <w:sz w:val="28"/>
          <w:szCs w:val="28"/>
          <w:vertAlign w:val="superscript"/>
        </w:rPr>
      </w:pPr>
      <w:r w:rsidRPr="0009109A">
        <w:rPr>
          <w:sz w:val="28"/>
          <w:szCs w:val="28"/>
          <w:vertAlign w:val="superscript"/>
        </w:rPr>
        <w:tab/>
      </w:r>
      <w:r w:rsidRPr="0009109A">
        <w:rPr>
          <w:sz w:val="28"/>
          <w:szCs w:val="28"/>
          <w:vertAlign w:val="superscript"/>
        </w:rPr>
        <w:tab/>
      </w:r>
      <w:r w:rsidRPr="0009109A">
        <w:rPr>
          <w:sz w:val="28"/>
          <w:szCs w:val="28"/>
          <w:vertAlign w:val="superscript"/>
        </w:rPr>
        <w:tab/>
        <w:t xml:space="preserve">                         (должность, ФИО)</w:t>
      </w:r>
    </w:p>
    <w:p w:rsidR="00D2735D" w:rsidRPr="0009109A" w:rsidRDefault="00D2735D" w:rsidP="00D2735D">
      <w:pPr>
        <w:spacing w:line="360" w:lineRule="auto"/>
        <w:contextualSpacing/>
        <w:jc w:val="both"/>
        <w:rPr>
          <w:sz w:val="28"/>
          <w:szCs w:val="28"/>
        </w:rPr>
      </w:pPr>
      <w:proofErr w:type="gramStart"/>
      <w:r w:rsidRPr="0009109A">
        <w:rPr>
          <w:sz w:val="28"/>
          <w:szCs w:val="28"/>
        </w:rPr>
        <w:t>действующего</w:t>
      </w:r>
      <w:proofErr w:type="gramEnd"/>
      <w:r w:rsidRPr="0009109A">
        <w:rPr>
          <w:sz w:val="28"/>
          <w:szCs w:val="28"/>
        </w:rPr>
        <w:t xml:space="preserve"> на основании _________________________, и ___________</w:t>
      </w:r>
    </w:p>
    <w:p w:rsidR="00D2735D" w:rsidRPr="0009109A" w:rsidRDefault="00D2735D" w:rsidP="00D2735D">
      <w:pPr>
        <w:contextualSpacing/>
        <w:jc w:val="both"/>
        <w:rPr>
          <w:sz w:val="28"/>
          <w:szCs w:val="28"/>
        </w:rPr>
      </w:pPr>
      <w:r w:rsidRPr="0009109A">
        <w:rPr>
          <w:sz w:val="28"/>
          <w:szCs w:val="28"/>
        </w:rPr>
        <w:t>_______________________________________________________________,</w:t>
      </w:r>
    </w:p>
    <w:p w:rsidR="00D2735D" w:rsidRPr="0009109A" w:rsidRDefault="00D2735D" w:rsidP="00D2735D">
      <w:pPr>
        <w:contextualSpacing/>
        <w:jc w:val="both"/>
        <w:rPr>
          <w:sz w:val="28"/>
          <w:szCs w:val="28"/>
          <w:vertAlign w:val="superscript"/>
        </w:rPr>
      </w:pPr>
      <w:r w:rsidRPr="0009109A">
        <w:rPr>
          <w:sz w:val="28"/>
          <w:szCs w:val="28"/>
        </w:rPr>
        <w:t xml:space="preserve">                            </w:t>
      </w:r>
      <w:r w:rsidRPr="0009109A">
        <w:rPr>
          <w:sz w:val="28"/>
          <w:szCs w:val="28"/>
          <w:vertAlign w:val="superscript"/>
        </w:rPr>
        <w:t>(полное наименование кредитной организации)</w:t>
      </w:r>
    </w:p>
    <w:p w:rsidR="00D2735D" w:rsidRPr="0009109A" w:rsidRDefault="00D2735D" w:rsidP="00D2735D">
      <w:pPr>
        <w:contextualSpacing/>
        <w:jc w:val="both"/>
        <w:rPr>
          <w:sz w:val="28"/>
          <w:szCs w:val="28"/>
        </w:rPr>
      </w:pPr>
      <w:proofErr w:type="gramStart"/>
      <w:r w:rsidRPr="0009109A">
        <w:rPr>
          <w:sz w:val="28"/>
          <w:szCs w:val="28"/>
        </w:rPr>
        <w:t>именуемый</w:t>
      </w:r>
      <w:proofErr w:type="gramEnd"/>
      <w:r w:rsidRPr="0009109A">
        <w:rPr>
          <w:sz w:val="28"/>
          <w:szCs w:val="28"/>
        </w:rPr>
        <w:t xml:space="preserve"> (</w:t>
      </w:r>
      <w:proofErr w:type="spellStart"/>
      <w:r w:rsidRPr="0009109A">
        <w:rPr>
          <w:sz w:val="28"/>
          <w:szCs w:val="28"/>
        </w:rPr>
        <w:t>ая</w:t>
      </w:r>
      <w:proofErr w:type="spellEnd"/>
      <w:r w:rsidRPr="0009109A">
        <w:rPr>
          <w:sz w:val="28"/>
          <w:szCs w:val="28"/>
        </w:rPr>
        <w:t>) в дальнейшем «</w:t>
      </w:r>
      <w:r>
        <w:rPr>
          <w:sz w:val="28"/>
          <w:szCs w:val="28"/>
        </w:rPr>
        <w:t>Кредитная организация</w:t>
      </w:r>
      <w:r w:rsidRPr="0009109A">
        <w:rPr>
          <w:sz w:val="28"/>
          <w:szCs w:val="28"/>
        </w:rPr>
        <w:t>», в лице __________________________________________________________________,</w:t>
      </w:r>
    </w:p>
    <w:p w:rsidR="00D2735D" w:rsidRPr="0009109A" w:rsidRDefault="00D2735D" w:rsidP="00D2735D">
      <w:pPr>
        <w:ind w:left="2832" w:firstLine="708"/>
        <w:contextualSpacing/>
        <w:jc w:val="both"/>
        <w:rPr>
          <w:sz w:val="28"/>
          <w:szCs w:val="28"/>
          <w:vertAlign w:val="superscript"/>
        </w:rPr>
      </w:pPr>
      <w:r w:rsidRPr="0009109A">
        <w:rPr>
          <w:sz w:val="28"/>
          <w:szCs w:val="28"/>
          <w:vertAlign w:val="superscript"/>
        </w:rPr>
        <w:t>(должность, ФИО)</w:t>
      </w:r>
    </w:p>
    <w:p w:rsidR="00D2735D" w:rsidRPr="0009109A" w:rsidRDefault="00D2735D" w:rsidP="00D2735D">
      <w:pPr>
        <w:spacing w:line="360" w:lineRule="auto"/>
        <w:contextualSpacing/>
        <w:jc w:val="both"/>
        <w:rPr>
          <w:sz w:val="28"/>
          <w:szCs w:val="28"/>
        </w:rPr>
      </w:pPr>
      <w:proofErr w:type="gramStart"/>
      <w:r w:rsidRPr="0009109A">
        <w:rPr>
          <w:sz w:val="28"/>
          <w:szCs w:val="28"/>
        </w:rPr>
        <w:t>действующего</w:t>
      </w:r>
      <w:proofErr w:type="gramEnd"/>
      <w:r w:rsidRPr="0009109A">
        <w:rPr>
          <w:sz w:val="28"/>
          <w:szCs w:val="28"/>
        </w:rPr>
        <w:t xml:space="preserve"> на основании ______________________________________</w:t>
      </w:r>
    </w:p>
    <w:p w:rsidR="00D2735D" w:rsidRPr="0009109A" w:rsidRDefault="00D2735D" w:rsidP="00D2735D">
      <w:pPr>
        <w:spacing w:line="360" w:lineRule="auto"/>
        <w:contextualSpacing/>
        <w:jc w:val="both"/>
        <w:rPr>
          <w:sz w:val="28"/>
          <w:szCs w:val="28"/>
        </w:rPr>
      </w:pPr>
      <w:r w:rsidRPr="0009109A">
        <w:rPr>
          <w:sz w:val="28"/>
          <w:szCs w:val="28"/>
        </w:rPr>
        <w:t xml:space="preserve">именуемые в дальнейшем «Стороны», заключили настоящее </w:t>
      </w:r>
      <w:r>
        <w:rPr>
          <w:sz w:val="28"/>
          <w:szCs w:val="28"/>
        </w:rPr>
        <w:t>Г</w:t>
      </w:r>
      <w:r w:rsidRPr="0009109A">
        <w:rPr>
          <w:sz w:val="28"/>
          <w:szCs w:val="28"/>
        </w:rPr>
        <w:t>енеральное соглашение между Банком и Фондом о размещении средств Фонда на банковских депозитах (далее – Соглашение).</w:t>
      </w:r>
    </w:p>
    <w:p w:rsidR="00D2735D" w:rsidRDefault="00D2735D" w:rsidP="00D2735D">
      <w:pPr>
        <w:contextualSpacing/>
        <w:jc w:val="center"/>
        <w:rPr>
          <w:b/>
          <w:sz w:val="28"/>
          <w:szCs w:val="28"/>
        </w:rPr>
      </w:pPr>
    </w:p>
    <w:p w:rsidR="00D2735D" w:rsidRPr="0009109A" w:rsidRDefault="00D2735D" w:rsidP="00D2735D">
      <w:pPr>
        <w:spacing w:line="360" w:lineRule="auto"/>
        <w:contextualSpacing/>
        <w:jc w:val="center"/>
        <w:rPr>
          <w:b/>
          <w:sz w:val="28"/>
          <w:szCs w:val="28"/>
        </w:rPr>
      </w:pPr>
      <w:r w:rsidRPr="0009109A">
        <w:rPr>
          <w:b/>
          <w:sz w:val="28"/>
          <w:szCs w:val="28"/>
        </w:rPr>
        <w:t>1. Основные понятия</w:t>
      </w:r>
    </w:p>
    <w:p w:rsidR="00D2735D" w:rsidRPr="0009109A" w:rsidRDefault="00D2735D" w:rsidP="00D2735D">
      <w:pPr>
        <w:spacing w:line="360" w:lineRule="auto"/>
        <w:ind w:firstLine="709"/>
        <w:contextualSpacing/>
        <w:jc w:val="both"/>
        <w:rPr>
          <w:sz w:val="28"/>
          <w:szCs w:val="28"/>
        </w:rPr>
      </w:pPr>
      <w:r w:rsidRPr="0009109A">
        <w:rPr>
          <w:sz w:val="28"/>
          <w:szCs w:val="28"/>
        </w:rPr>
        <w:t>В целях настоящего Соглашения используются следующие понятия:</w:t>
      </w:r>
    </w:p>
    <w:p w:rsidR="00D2735D" w:rsidRPr="0009109A" w:rsidRDefault="00D2735D" w:rsidP="00D2735D">
      <w:pPr>
        <w:spacing w:line="360" w:lineRule="auto"/>
        <w:ind w:firstLine="709"/>
        <w:contextualSpacing/>
        <w:jc w:val="both"/>
        <w:rPr>
          <w:sz w:val="28"/>
          <w:szCs w:val="28"/>
        </w:rPr>
      </w:pPr>
      <w:r w:rsidRPr="0009109A">
        <w:rPr>
          <w:b/>
          <w:i/>
          <w:sz w:val="28"/>
          <w:szCs w:val="28"/>
        </w:rPr>
        <w:t xml:space="preserve">«Депозит (сумма Депозита)» - </w:t>
      </w:r>
      <w:r w:rsidRPr="0009109A">
        <w:rPr>
          <w:sz w:val="28"/>
          <w:szCs w:val="28"/>
        </w:rPr>
        <w:t>средства Фонда, размещаемые (размещенные) на банковском депозите.</w:t>
      </w:r>
    </w:p>
    <w:p w:rsidR="00D2735D" w:rsidRPr="0009109A" w:rsidRDefault="00D2735D" w:rsidP="00D2735D">
      <w:pPr>
        <w:spacing w:line="360" w:lineRule="auto"/>
        <w:ind w:firstLine="709"/>
        <w:contextualSpacing/>
        <w:jc w:val="both"/>
        <w:rPr>
          <w:sz w:val="28"/>
          <w:szCs w:val="28"/>
        </w:rPr>
      </w:pPr>
      <w:r w:rsidRPr="0009109A">
        <w:rPr>
          <w:b/>
          <w:i/>
          <w:sz w:val="28"/>
          <w:szCs w:val="28"/>
        </w:rPr>
        <w:t xml:space="preserve">«Депозитный счет» </w:t>
      </w:r>
      <w:r w:rsidRPr="0009109A">
        <w:rPr>
          <w:sz w:val="28"/>
          <w:szCs w:val="28"/>
        </w:rPr>
        <w:t>- счет, открытый Кредитной организацией Фонду для учета средств Фонда, перечисленных Кредитной организации на основании договора банковского депозита.</w:t>
      </w:r>
    </w:p>
    <w:p w:rsidR="00D2735D" w:rsidRPr="0009109A" w:rsidRDefault="00D2735D" w:rsidP="00D2735D">
      <w:pPr>
        <w:spacing w:line="360" w:lineRule="auto"/>
        <w:ind w:firstLine="709"/>
        <w:contextualSpacing/>
        <w:jc w:val="both"/>
        <w:rPr>
          <w:sz w:val="28"/>
          <w:szCs w:val="28"/>
        </w:rPr>
      </w:pPr>
      <w:r w:rsidRPr="0009109A">
        <w:rPr>
          <w:b/>
          <w:i/>
          <w:sz w:val="28"/>
          <w:szCs w:val="28"/>
        </w:rPr>
        <w:lastRenderedPageBreak/>
        <w:t xml:space="preserve">«Отбор заявок» </w:t>
      </w:r>
      <w:r w:rsidRPr="0009109A">
        <w:rPr>
          <w:sz w:val="28"/>
          <w:szCs w:val="28"/>
        </w:rPr>
        <w:t>- отбор заявок кредитных организаций на заключение с Фондом договоров банковского депозита.</w:t>
      </w:r>
    </w:p>
    <w:p w:rsidR="00D2735D" w:rsidRPr="0009109A" w:rsidRDefault="00D2735D" w:rsidP="00D2735D">
      <w:pPr>
        <w:spacing w:line="360" w:lineRule="auto"/>
        <w:ind w:firstLine="709"/>
        <w:contextualSpacing/>
        <w:jc w:val="both"/>
        <w:rPr>
          <w:sz w:val="28"/>
          <w:szCs w:val="28"/>
        </w:rPr>
      </w:pPr>
      <w:r w:rsidRPr="0009109A">
        <w:rPr>
          <w:b/>
          <w:i/>
          <w:sz w:val="28"/>
          <w:szCs w:val="28"/>
        </w:rPr>
        <w:t>«Требования»</w:t>
      </w:r>
      <w:r w:rsidRPr="0009109A">
        <w:rPr>
          <w:sz w:val="28"/>
          <w:szCs w:val="28"/>
        </w:rPr>
        <w:t xml:space="preserve"> - установленные Порядком отбора </w:t>
      </w:r>
      <w:proofErr w:type="spellStart"/>
      <w:r w:rsidRPr="0009109A">
        <w:rPr>
          <w:sz w:val="28"/>
          <w:szCs w:val="28"/>
        </w:rPr>
        <w:t>микрокредитной</w:t>
      </w:r>
      <w:proofErr w:type="spellEnd"/>
      <w:r w:rsidRPr="0009109A">
        <w:rPr>
          <w:sz w:val="28"/>
          <w:szCs w:val="28"/>
        </w:rPr>
        <w:t xml:space="preserve"> компанией  «Сахалинский Фонд развития предпринимательства» кредитных организаций, участвующих в конкурсе по размещению денежных средств на банковские депозиты, требования к кредитным организациям, в которых могут размещаться средства Фонда на банковских депозитах.</w:t>
      </w:r>
    </w:p>
    <w:p w:rsidR="00D2735D" w:rsidRPr="0009109A" w:rsidRDefault="00D2735D" w:rsidP="00D2735D">
      <w:pPr>
        <w:ind w:firstLine="709"/>
        <w:contextualSpacing/>
        <w:jc w:val="both"/>
        <w:rPr>
          <w:sz w:val="28"/>
          <w:szCs w:val="28"/>
        </w:rPr>
      </w:pPr>
    </w:p>
    <w:p w:rsidR="00D2735D" w:rsidRPr="0009109A" w:rsidRDefault="00D2735D" w:rsidP="00D2735D">
      <w:pPr>
        <w:spacing w:line="360" w:lineRule="auto"/>
        <w:ind w:firstLine="709"/>
        <w:contextualSpacing/>
        <w:jc w:val="center"/>
        <w:rPr>
          <w:b/>
          <w:sz w:val="28"/>
          <w:szCs w:val="28"/>
        </w:rPr>
      </w:pPr>
      <w:r w:rsidRPr="0009109A">
        <w:rPr>
          <w:b/>
          <w:sz w:val="28"/>
          <w:szCs w:val="28"/>
        </w:rPr>
        <w:t>2. Предмет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Предметом настоящего Соглашения являются отношения Сторон при проведении отбора заявок, заключении договоров банковского депозита, перечислении средств Фонда на основании договоров банковского депозита для размещения на Депозитном счете и исполнении договоров банковского депозита.</w:t>
      </w:r>
    </w:p>
    <w:p w:rsidR="00D2735D" w:rsidRPr="0009109A" w:rsidRDefault="00D2735D" w:rsidP="00D2735D">
      <w:pPr>
        <w:spacing w:line="360" w:lineRule="auto"/>
        <w:ind w:firstLine="709"/>
        <w:contextualSpacing/>
        <w:jc w:val="center"/>
        <w:rPr>
          <w:b/>
          <w:sz w:val="28"/>
          <w:szCs w:val="28"/>
        </w:rPr>
      </w:pPr>
      <w:r w:rsidRPr="0009109A">
        <w:rPr>
          <w:b/>
          <w:sz w:val="28"/>
          <w:szCs w:val="28"/>
        </w:rPr>
        <w:t>3. Общие условия</w:t>
      </w:r>
    </w:p>
    <w:p w:rsidR="00D2735D" w:rsidRPr="0009109A" w:rsidRDefault="00D2735D" w:rsidP="00D2735D">
      <w:pPr>
        <w:spacing w:line="360" w:lineRule="auto"/>
        <w:ind w:firstLine="709"/>
        <w:contextualSpacing/>
        <w:jc w:val="both"/>
        <w:rPr>
          <w:sz w:val="28"/>
          <w:szCs w:val="28"/>
        </w:rPr>
      </w:pPr>
      <w:r w:rsidRPr="0009109A">
        <w:rPr>
          <w:sz w:val="28"/>
          <w:szCs w:val="28"/>
        </w:rPr>
        <w:t>3.1. Соглашение заключается Фондом с Кредитной организацией, соответствующей Требованиям.</w:t>
      </w:r>
    </w:p>
    <w:p w:rsidR="00D2735D" w:rsidRPr="0009109A" w:rsidRDefault="00D2735D" w:rsidP="00D2735D">
      <w:pPr>
        <w:spacing w:line="360" w:lineRule="auto"/>
        <w:ind w:firstLine="709"/>
        <w:contextualSpacing/>
        <w:jc w:val="both"/>
        <w:rPr>
          <w:sz w:val="28"/>
          <w:szCs w:val="28"/>
        </w:rPr>
      </w:pPr>
      <w:r w:rsidRPr="0009109A">
        <w:rPr>
          <w:sz w:val="28"/>
          <w:szCs w:val="28"/>
        </w:rPr>
        <w:t>3.2. Размещение средств Фонда на банковских депозитах в Кредитной организации осуществляется в пределах средств, установленных Порядком отбора кредитных организаций, участвующих в конкурсе по размещению денежных средств на банковские депозиты.</w:t>
      </w:r>
    </w:p>
    <w:p w:rsidR="00D2735D" w:rsidRPr="0009109A" w:rsidRDefault="00D2735D" w:rsidP="00D2735D">
      <w:pPr>
        <w:spacing w:line="360" w:lineRule="auto"/>
        <w:ind w:firstLine="709"/>
        <w:contextualSpacing/>
        <w:jc w:val="both"/>
        <w:rPr>
          <w:sz w:val="28"/>
          <w:szCs w:val="28"/>
        </w:rPr>
      </w:pPr>
      <w:r w:rsidRPr="0009109A">
        <w:rPr>
          <w:sz w:val="28"/>
          <w:szCs w:val="28"/>
        </w:rPr>
        <w:t>3.3. Размещение средств Фонда на банковских депозитах в Кредитной организации осуществляется Фондом путем проведения в установленном порядке отбора заявок.</w:t>
      </w:r>
    </w:p>
    <w:p w:rsidR="00D2735D" w:rsidRPr="0009109A" w:rsidRDefault="00D2735D" w:rsidP="00D2735D">
      <w:pPr>
        <w:spacing w:line="360" w:lineRule="auto"/>
        <w:ind w:firstLine="709"/>
        <w:contextualSpacing/>
        <w:jc w:val="both"/>
        <w:rPr>
          <w:sz w:val="28"/>
          <w:szCs w:val="28"/>
        </w:rPr>
      </w:pPr>
      <w:r w:rsidRPr="0009109A">
        <w:rPr>
          <w:sz w:val="28"/>
          <w:szCs w:val="28"/>
        </w:rPr>
        <w:t>3.4. По итогам проведения отбора  заявок Фонд заключает в установленном порядке с Кредитной организацией договор (договоры)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3.5. На основании договора банковского депозита Фонд перечисляет в установленном порядке Кредитной организации сумму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 xml:space="preserve">3.6. Кредитная организация для учета перечисленных сумм Депозитов открывает Фонду Депозитный счет. </w:t>
      </w:r>
    </w:p>
    <w:p w:rsidR="00D2735D" w:rsidRPr="0009109A" w:rsidRDefault="00D2735D" w:rsidP="00D2735D">
      <w:pPr>
        <w:spacing w:line="360" w:lineRule="auto"/>
        <w:ind w:firstLine="709"/>
        <w:contextualSpacing/>
        <w:jc w:val="both"/>
        <w:rPr>
          <w:sz w:val="28"/>
          <w:szCs w:val="28"/>
        </w:rPr>
      </w:pPr>
      <w:r w:rsidRPr="0009109A">
        <w:rPr>
          <w:sz w:val="28"/>
          <w:szCs w:val="28"/>
        </w:rPr>
        <w:t>3.7. Кредитная организация начисляет на сумму Депозита проценты в соответствии с условиями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3.8. Кредитная организация возвращает Фонду Депозит и уплачивает Фонду начисленные на сумму Депозита проценты в порядке, установленные условиями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3.9. Договор банковского депозита считается заключенным с момента зачисления суммы Депозита на корреспондентский счет (субсчет) Кредитной организации.</w:t>
      </w:r>
    </w:p>
    <w:p w:rsidR="00D2735D" w:rsidRDefault="00D2735D" w:rsidP="00D2735D">
      <w:pPr>
        <w:ind w:firstLine="709"/>
        <w:contextualSpacing/>
        <w:jc w:val="center"/>
        <w:rPr>
          <w:b/>
          <w:sz w:val="28"/>
          <w:szCs w:val="28"/>
        </w:rPr>
      </w:pPr>
      <w:r w:rsidRPr="0009109A">
        <w:rPr>
          <w:b/>
          <w:sz w:val="28"/>
          <w:szCs w:val="28"/>
        </w:rPr>
        <w:t>4. Порядок перечисления и возврата Депозитов</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4.1. Фонд перечисляет Кредитной организации суммы Депозитов в размере и в срок, установленные договором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4.2. Фонд перечисляет суммы Депозитов на корреспондентский счет (субсчет) Кредитной организации ___________________________________, </w:t>
      </w:r>
    </w:p>
    <w:p w:rsidR="00D2735D" w:rsidRPr="0009109A" w:rsidRDefault="00D2735D" w:rsidP="00D2735D">
      <w:pPr>
        <w:ind w:firstLine="709"/>
        <w:contextualSpacing/>
        <w:jc w:val="both"/>
        <w:rPr>
          <w:sz w:val="28"/>
          <w:szCs w:val="28"/>
          <w:vertAlign w:val="superscript"/>
        </w:rPr>
      </w:pPr>
      <w:r w:rsidRPr="0009109A">
        <w:rPr>
          <w:sz w:val="28"/>
          <w:szCs w:val="28"/>
        </w:rPr>
        <w:tab/>
      </w:r>
      <w:r w:rsidRPr="0009109A">
        <w:rPr>
          <w:sz w:val="28"/>
          <w:szCs w:val="28"/>
        </w:rPr>
        <w:tab/>
      </w:r>
      <w:r w:rsidRPr="0009109A">
        <w:rPr>
          <w:sz w:val="28"/>
          <w:szCs w:val="28"/>
        </w:rPr>
        <w:tab/>
      </w:r>
      <w:r w:rsidRPr="0009109A">
        <w:rPr>
          <w:sz w:val="28"/>
          <w:szCs w:val="28"/>
        </w:rPr>
        <w:tab/>
      </w:r>
      <w:r w:rsidRPr="0009109A">
        <w:rPr>
          <w:sz w:val="28"/>
          <w:szCs w:val="28"/>
        </w:rPr>
        <w:tab/>
      </w:r>
      <w:r w:rsidRPr="0009109A">
        <w:rPr>
          <w:sz w:val="28"/>
          <w:szCs w:val="28"/>
        </w:rPr>
        <w:tab/>
      </w:r>
      <w:r w:rsidRPr="0009109A">
        <w:rPr>
          <w:sz w:val="28"/>
          <w:szCs w:val="28"/>
          <w:vertAlign w:val="superscript"/>
        </w:rPr>
        <w:t>(реквизиты счета)</w:t>
      </w:r>
    </w:p>
    <w:p w:rsidR="00D2735D" w:rsidRPr="0009109A" w:rsidRDefault="00D2735D" w:rsidP="00D2735D">
      <w:pPr>
        <w:contextualSpacing/>
        <w:jc w:val="both"/>
        <w:rPr>
          <w:sz w:val="28"/>
          <w:szCs w:val="28"/>
        </w:rPr>
      </w:pPr>
      <w:r w:rsidRPr="0009109A">
        <w:rPr>
          <w:sz w:val="28"/>
          <w:szCs w:val="28"/>
        </w:rPr>
        <w:t>открытый в ____________________________________________________.</w:t>
      </w:r>
    </w:p>
    <w:p w:rsidR="00D2735D" w:rsidRPr="0009109A" w:rsidRDefault="00D2735D" w:rsidP="00D2735D">
      <w:pPr>
        <w:contextualSpacing/>
        <w:jc w:val="both"/>
        <w:rPr>
          <w:sz w:val="28"/>
          <w:szCs w:val="28"/>
          <w:vertAlign w:val="superscript"/>
        </w:rPr>
      </w:pPr>
      <w:r w:rsidRPr="0009109A">
        <w:rPr>
          <w:sz w:val="28"/>
          <w:szCs w:val="28"/>
        </w:rPr>
        <w:tab/>
      </w:r>
      <w:r w:rsidRPr="0009109A">
        <w:rPr>
          <w:sz w:val="28"/>
          <w:szCs w:val="28"/>
        </w:rPr>
        <w:tab/>
      </w:r>
      <w:r w:rsidRPr="0009109A">
        <w:rPr>
          <w:sz w:val="28"/>
          <w:szCs w:val="28"/>
        </w:rPr>
        <w:tab/>
      </w:r>
      <w:r w:rsidRPr="0009109A">
        <w:rPr>
          <w:sz w:val="28"/>
          <w:szCs w:val="28"/>
        </w:rPr>
        <w:tab/>
      </w:r>
      <w:r w:rsidRPr="0009109A">
        <w:rPr>
          <w:sz w:val="28"/>
          <w:szCs w:val="28"/>
          <w:vertAlign w:val="superscript"/>
        </w:rPr>
        <w:t>(наименование подразделения Центрального банка РФ)</w:t>
      </w:r>
    </w:p>
    <w:p w:rsidR="00D2735D" w:rsidRPr="0009109A" w:rsidRDefault="00D2735D" w:rsidP="00D2735D">
      <w:pPr>
        <w:spacing w:line="360" w:lineRule="auto"/>
        <w:ind w:firstLine="709"/>
        <w:contextualSpacing/>
        <w:jc w:val="both"/>
        <w:rPr>
          <w:sz w:val="28"/>
          <w:szCs w:val="28"/>
        </w:rPr>
      </w:pPr>
      <w:r w:rsidRPr="0009109A">
        <w:rPr>
          <w:sz w:val="28"/>
          <w:szCs w:val="28"/>
        </w:rPr>
        <w:t>4.3. Кредитная организация возвращает Фонду Депозит в размере, установленном договором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4.4. Кредитная организация возвращает Фонду Депозит в день возврата Депозита, установленный договором банковского депозита, либо в день возврата депозита </w:t>
      </w:r>
      <w:r w:rsidRPr="00182CAC">
        <w:rPr>
          <w:sz w:val="28"/>
          <w:szCs w:val="28"/>
        </w:rPr>
        <w:t>по иным основаниям, предусмотренным настоя</w:t>
      </w:r>
      <w:r w:rsidRPr="0009109A">
        <w:rPr>
          <w:sz w:val="28"/>
          <w:szCs w:val="28"/>
        </w:rPr>
        <w:t xml:space="preserve">щим Соглашением. В случае если день возврата Депозита не является рабочим днем, Кредитная организация возвращает </w:t>
      </w:r>
      <w:proofErr w:type="gramStart"/>
      <w:r w:rsidRPr="0009109A">
        <w:rPr>
          <w:sz w:val="28"/>
          <w:szCs w:val="28"/>
        </w:rPr>
        <w:t>Депозит</w:t>
      </w:r>
      <w:proofErr w:type="gramEnd"/>
      <w:r w:rsidRPr="0009109A">
        <w:rPr>
          <w:sz w:val="28"/>
          <w:szCs w:val="28"/>
        </w:rPr>
        <w:t xml:space="preserve"> в первый следующий за ним рабочий день.</w:t>
      </w:r>
    </w:p>
    <w:p w:rsidR="00D2735D" w:rsidRPr="0009109A" w:rsidRDefault="00D2735D" w:rsidP="00D2735D">
      <w:pPr>
        <w:spacing w:line="360" w:lineRule="auto"/>
        <w:ind w:firstLine="709"/>
        <w:contextualSpacing/>
        <w:jc w:val="both"/>
        <w:rPr>
          <w:sz w:val="28"/>
          <w:szCs w:val="28"/>
        </w:rPr>
      </w:pPr>
      <w:r w:rsidRPr="0009109A">
        <w:rPr>
          <w:sz w:val="28"/>
          <w:szCs w:val="28"/>
        </w:rPr>
        <w:t>4.5. Кредитная организация в день возврата Депозита Фонду перечисляет сумму депозита на счет Фонда, указанный в договоре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Обязательства Кредитной организации по возврату Фонду Депозита считаются исполненными со дня зачисления суммы Депозита на счет Фонда.</w:t>
      </w:r>
    </w:p>
    <w:p w:rsidR="00D2735D" w:rsidRPr="0009109A" w:rsidRDefault="00D2735D" w:rsidP="00D2735D">
      <w:pPr>
        <w:spacing w:line="360" w:lineRule="auto"/>
        <w:ind w:firstLine="709"/>
        <w:contextualSpacing/>
        <w:jc w:val="both"/>
        <w:rPr>
          <w:sz w:val="28"/>
          <w:szCs w:val="28"/>
        </w:rPr>
      </w:pPr>
      <w:r w:rsidRPr="00182CAC">
        <w:rPr>
          <w:sz w:val="28"/>
          <w:szCs w:val="28"/>
        </w:rPr>
        <w:t>4.6. Частичный возврат Фонду суммы Депозита по отдельному договору банковского депозита по инициативе Кредитной организацией не допускается.</w:t>
      </w:r>
    </w:p>
    <w:p w:rsidR="00D2735D" w:rsidRPr="0009109A" w:rsidRDefault="00D2735D" w:rsidP="00D2735D">
      <w:pPr>
        <w:ind w:firstLine="709"/>
        <w:contextualSpacing/>
        <w:rPr>
          <w:sz w:val="28"/>
          <w:szCs w:val="28"/>
        </w:rPr>
      </w:pPr>
    </w:p>
    <w:p w:rsidR="00D2735D" w:rsidRDefault="00D2735D" w:rsidP="00D2735D">
      <w:pPr>
        <w:ind w:firstLine="709"/>
        <w:contextualSpacing/>
        <w:rPr>
          <w:b/>
          <w:sz w:val="28"/>
          <w:szCs w:val="28"/>
        </w:rPr>
      </w:pPr>
      <w:r w:rsidRPr="00CD0294">
        <w:rPr>
          <w:b/>
          <w:sz w:val="28"/>
          <w:szCs w:val="28"/>
        </w:rPr>
        <w:t>5. Порядок начисления и уплаты процентов на сумму Депозита</w:t>
      </w:r>
    </w:p>
    <w:p w:rsidR="00D2735D" w:rsidRPr="00CD0294" w:rsidRDefault="00D2735D" w:rsidP="00D2735D">
      <w:pPr>
        <w:ind w:firstLine="709"/>
        <w:contextualSpacing/>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5. 1. Кредитная организация начисляет Фонду на сумму Депозита проценты в размере, установленном договором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5.2.  </w:t>
      </w:r>
      <w:proofErr w:type="gramStart"/>
      <w:r w:rsidRPr="0009109A">
        <w:rPr>
          <w:sz w:val="28"/>
          <w:szCs w:val="28"/>
        </w:rPr>
        <w:t>Кредитная организация начисляет Фонду на сумму Депозита проценты со дня, следующего за днем зачисления Депозита на корреспондентский счет (субсчет) Кредитной организации, указанный в п.4.2. настоящего Соглашения, по день возврата Депозита, установленный договором банковского депозита, либо день возврата Депозита по иным основаниям, предусмотренным настоящим Соглашением, исходя из количества календарных дней в году (365 или 366 дней);</w:t>
      </w:r>
      <w:proofErr w:type="gramEnd"/>
    </w:p>
    <w:p w:rsidR="00D2735D" w:rsidRPr="0009109A" w:rsidRDefault="00D2735D" w:rsidP="00D2735D">
      <w:pPr>
        <w:spacing w:line="360" w:lineRule="auto"/>
        <w:ind w:firstLine="709"/>
        <w:contextualSpacing/>
        <w:jc w:val="both"/>
        <w:rPr>
          <w:sz w:val="28"/>
          <w:szCs w:val="28"/>
        </w:rPr>
      </w:pPr>
      <w:r w:rsidRPr="0009109A">
        <w:rPr>
          <w:sz w:val="28"/>
          <w:szCs w:val="28"/>
        </w:rPr>
        <w:t xml:space="preserve">5.3. Кредитная организация уплачивает Фонду начисленные на сумму Депозита проценты ежемесячно, а также вместе с суммой Депозита в день его возврата или досрочного возврата по основаниям, предусмотренным настоящим Соглашением. В случае если день возврата Депозита не является рабочим днем, Кредитная организация возвращает </w:t>
      </w:r>
      <w:proofErr w:type="gramStart"/>
      <w:r w:rsidRPr="0009109A">
        <w:rPr>
          <w:sz w:val="28"/>
          <w:szCs w:val="28"/>
        </w:rPr>
        <w:t>Депозит</w:t>
      </w:r>
      <w:proofErr w:type="gramEnd"/>
      <w:r w:rsidRPr="0009109A">
        <w:rPr>
          <w:sz w:val="28"/>
          <w:szCs w:val="28"/>
        </w:rPr>
        <w:t xml:space="preserve"> в первый следующий за ним рабочий день;</w:t>
      </w:r>
    </w:p>
    <w:p w:rsidR="00D2735D" w:rsidRPr="0009109A" w:rsidRDefault="00D2735D" w:rsidP="00D2735D">
      <w:pPr>
        <w:spacing w:line="360" w:lineRule="auto"/>
        <w:ind w:firstLine="709"/>
        <w:contextualSpacing/>
        <w:jc w:val="both"/>
        <w:rPr>
          <w:sz w:val="28"/>
          <w:szCs w:val="28"/>
        </w:rPr>
      </w:pPr>
      <w:r w:rsidRPr="0009109A">
        <w:rPr>
          <w:sz w:val="28"/>
          <w:szCs w:val="28"/>
        </w:rPr>
        <w:t>5.4. Кредитная организация перечисляет начисленные на сумму Депозита проценты на счет Фонда, указанный в договоре банковского депозита.</w:t>
      </w:r>
    </w:p>
    <w:p w:rsidR="00D2735D" w:rsidRDefault="00D2735D" w:rsidP="00D2735D">
      <w:pPr>
        <w:spacing w:line="360" w:lineRule="auto"/>
        <w:ind w:firstLine="709"/>
        <w:contextualSpacing/>
        <w:jc w:val="both"/>
        <w:rPr>
          <w:sz w:val="28"/>
          <w:szCs w:val="28"/>
        </w:rPr>
      </w:pPr>
      <w:r w:rsidRPr="0009109A">
        <w:rPr>
          <w:sz w:val="28"/>
          <w:szCs w:val="28"/>
        </w:rPr>
        <w:t>Обязательства Кредитной организации по уплате начисленных на сумму Депозита процентов считаются исполненными со дня зачисления суммы Депозита на счет Фонда.</w:t>
      </w:r>
    </w:p>
    <w:p w:rsidR="00D2735D" w:rsidRDefault="00D2735D" w:rsidP="00D2735D">
      <w:pPr>
        <w:ind w:firstLine="709"/>
        <w:contextualSpacing/>
        <w:jc w:val="center"/>
        <w:rPr>
          <w:b/>
          <w:sz w:val="28"/>
          <w:szCs w:val="28"/>
        </w:rPr>
      </w:pPr>
      <w:r w:rsidRPr="0009109A">
        <w:rPr>
          <w:b/>
          <w:sz w:val="28"/>
          <w:szCs w:val="28"/>
        </w:rPr>
        <w:t>6. Права и обязанности Фонда</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6.1. Права Фонда:</w:t>
      </w:r>
    </w:p>
    <w:p w:rsidR="00D2735D" w:rsidRPr="0009109A" w:rsidRDefault="00D2735D" w:rsidP="00D2735D">
      <w:pPr>
        <w:spacing w:line="360" w:lineRule="auto"/>
        <w:ind w:firstLine="709"/>
        <w:contextualSpacing/>
        <w:jc w:val="both"/>
        <w:rPr>
          <w:sz w:val="28"/>
          <w:szCs w:val="28"/>
        </w:rPr>
      </w:pPr>
      <w:r w:rsidRPr="0009109A">
        <w:rPr>
          <w:sz w:val="28"/>
          <w:szCs w:val="28"/>
        </w:rPr>
        <w:t>6.1.1. по итогам отбора заключить с кредитной организацией договор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6.1.2. на основании договора банковского депозита перечислить на  корреспондентский счет (субсчет) Кредитной организации, указанный в п.4.2. настоящего Соглашения, сумму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6.1.3. требовать от кредитной организации досрочного возврата сумм Депозита и </w:t>
      </w:r>
      <w:proofErr w:type="gramStart"/>
      <w:r w:rsidRPr="0009109A">
        <w:rPr>
          <w:sz w:val="28"/>
          <w:szCs w:val="28"/>
        </w:rPr>
        <w:t>уплаты</w:t>
      </w:r>
      <w:proofErr w:type="gramEnd"/>
      <w:r w:rsidRPr="0009109A">
        <w:rPr>
          <w:sz w:val="28"/>
          <w:szCs w:val="28"/>
        </w:rPr>
        <w:t xml:space="preserve"> начисленных на сумму Депозита процентов в следующих случаях:</w:t>
      </w:r>
    </w:p>
    <w:p w:rsidR="00D2735D" w:rsidRPr="0009109A" w:rsidRDefault="00D2735D" w:rsidP="00D2735D">
      <w:pPr>
        <w:spacing w:line="360" w:lineRule="auto"/>
        <w:ind w:firstLine="709"/>
        <w:contextualSpacing/>
        <w:jc w:val="both"/>
        <w:rPr>
          <w:sz w:val="28"/>
          <w:szCs w:val="28"/>
        </w:rPr>
      </w:pPr>
      <w:r w:rsidRPr="0009109A">
        <w:rPr>
          <w:sz w:val="28"/>
          <w:szCs w:val="28"/>
        </w:rPr>
        <w:t>- Кредитная организация перестает соответствовать Требованиям в части рейтинга долгосрочной кредитоспособности. В случае</w:t>
      </w:r>
      <w:proofErr w:type="gramStart"/>
      <w:r w:rsidRPr="0009109A">
        <w:rPr>
          <w:sz w:val="28"/>
          <w:szCs w:val="28"/>
        </w:rPr>
        <w:t>,</w:t>
      </w:r>
      <w:proofErr w:type="gramEnd"/>
      <w:r w:rsidRPr="0009109A">
        <w:rPr>
          <w:sz w:val="28"/>
          <w:szCs w:val="28"/>
        </w:rPr>
        <w:t xml:space="preserve"> если присвоение или подтверждение рейтинга приостановлено международными рейтинговыми агентствами по причинам, не связанным с критериями присвоения  и подтверждения рейтинга, в течение трех месяцев учитывается уровень рейтинга, присвоенного на момент приостановления;</w:t>
      </w:r>
    </w:p>
    <w:p w:rsidR="00D2735D" w:rsidRDefault="00D2735D" w:rsidP="00D2735D">
      <w:pPr>
        <w:spacing w:line="360" w:lineRule="auto"/>
        <w:ind w:firstLine="709"/>
        <w:contextualSpacing/>
        <w:jc w:val="both"/>
        <w:rPr>
          <w:sz w:val="28"/>
          <w:szCs w:val="28"/>
        </w:rPr>
      </w:pPr>
      <w:r w:rsidRPr="0009109A">
        <w:rPr>
          <w:sz w:val="28"/>
          <w:szCs w:val="28"/>
        </w:rPr>
        <w:t>- просрочка исполнения  Кредитной организацией обязательств по договору банковского депозита и уплаты начисленных процентов составляет более 3 (трех) рабочих дней;</w:t>
      </w:r>
    </w:p>
    <w:p w:rsidR="00D2735D" w:rsidRPr="0009109A" w:rsidRDefault="00D2735D" w:rsidP="00D2735D">
      <w:pPr>
        <w:spacing w:line="360" w:lineRule="auto"/>
        <w:ind w:firstLine="709"/>
        <w:contextualSpacing/>
        <w:jc w:val="both"/>
        <w:rPr>
          <w:sz w:val="28"/>
          <w:szCs w:val="28"/>
        </w:rPr>
      </w:pPr>
      <w:r>
        <w:rPr>
          <w:sz w:val="28"/>
          <w:szCs w:val="28"/>
        </w:rPr>
        <w:t xml:space="preserve">- договором </w:t>
      </w:r>
      <w:r w:rsidRPr="0009109A">
        <w:rPr>
          <w:sz w:val="28"/>
          <w:szCs w:val="28"/>
        </w:rPr>
        <w:t>банковского депозита</w:t>
      </w:r>
      <w:r>
        <w:rPr>
          <w:sz w:val="28"/>
          <w:szCs w:val="28"/>
        </w:rPr>
        <w:t xml:space="preserve"> предусмотрен досрочный возврат депозита полностью или частично.</w:t>
      </w:r>
    </w:p>
    <w:p w:rsidR="00D2735D" w:rsidRPr="0009109A" w:rsidRDefault="00D2735D" w:rsidP="00D2735D">
      <w:pPr>
        <w:spacing w:line="360" w:lineRule="auto"/>
        <w:ind w:firstLine="709"/>
        <w:contextualSpacing/>
        <w:jc w:val="both"/>
        <w:rPr>
          <w:sz w:val="28"/>
          <w:szCs w:val="28"/>
        </w:rPr>
      </w:pPr>
      <w:r w:rsidRPr="0009109A">
        <w:rPr>
          <w:sz w:val="28"/>
          <w:szCs w:val="28"/>
        </w:rPr>
        <w:t>6.1.4. запрашивать у Кредитной организации сведения, необходимые для выполнения условий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6.1.5.  при наступлении срока возврата Депозита и </w:t>
      </w:r>
      <w:proofErr w:type="gramStart"/>
      <w:r w:rsidRPr="0009109A">
        <w:rPr>
          <w:sz w:val="28"/>
          <w:szCs w:val="28"/>
        </w:rPr>
        <w:t>уплаты</w:t>
      </w:r>
      <w:proofErr w:type="gramEnd"/>
      <w:r w:rsidRPr="0009109A">
        <w:rPr>
          <w:sz w:val="28"/>
          <w:szCs w:val="28"/>
        </w:rPr>
        <w:t xml:space="preserve"> начисленных на сумму Депозита процентов, установленного договором банковского депозита, либо дня возврата Депозита по иным основаниям, предусмотренным настоящим Соглашением, получить от Кредитной организации Депозит и начисленные на сумму Депозита проценты.</w:t>
      </w:r>
    </w:p>
    <w:p w:rsidR="00D2735D" w:rsidRPr="0009109A" w:rsidRDefault="00D2735D" w:rsidP="00D2735D">
      <w:pPr>
        <w:spacing w:line="360" w:lineRule="auto"/>
        <w:ind w:firstLine="709"/>
        <w:contextualSpacing/>
        <w:jc w:val="both"/>
        <w:rPr>
          <w:sz w:val="28"/>
          <w:szCs w:val="28"/>
        </w:rPr>
      </w:pPr>
      <w:r w:rsidRPr="0009109A">
        <w:rPr>
          <w:sz w:val="28"/>
          <w:szCs w:val="28"/>
        </w:rPr>
        <w:t>6.2. Обязанности Фонда:</w:t>
      </w: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6.2.1. предоставлять Кредитной организации сведения для оформления платежных документов при возврате Депозита, уплате начисленных на сумму Депозита процентов и штрафных процентов (пени).</w:t>
      </w:r>
    </w:p>
    <w:p w:rsidR="00D2735D" w:rsidRDefault="00D2735D" w:rsidP="00D2735D">
      <w:pPr>
        <w:spacing w:line="360" w:lineRule="auto"/>
        <w:ind w:firstLine="709"/>
        <w:contextualSpacing/>
        <w:jc w:val="both"/>
        <w:rPr>
          <w:sz w:val="28"/>
          <w:szCs w:val="28"/>
        </w:rPr>
      </w:pPr>
      <w:r w:rsidRPr="0009109A">
        <w:rPr>
          <w:sz w:val="28"/>
          <w:szCs w:val="28"/>
        </w:rPr>
        <w:t>6.2.2. в случае досрочного возврата суммы Депозита по инициативе Фонда направить Кредитной организации не позднее, чем за три рабочих дня до даты досрочного возврата письменное уведомление о досрочном возврате средств Фонда, размещенных на банковских депозитах, по форме согласно приложению № 1 к настоящему Соглашению.</w:t>
      </w:r>
    </w:p>
    <w:p w:rsidR="00D2735D" w:rsidRPr="0009109A" w:rsidRDefault="00D2735D" w:rsidP="00D2735D">
      <w:pPr>
        <w:ind w:firstLine="709"/>
        <w:contextualSpacing/>
        <w:jc w:val="both"/>
        <w:rPr>
          <w:sz w:val="28"/>
          <w:szCs w:val="28"/>
        </w:rPr>
      </w:pPr>
    </w:p>
    <w:p w:rsidR="00D2735D" w:rsidRDefault="00D2735D" w:rsidP="00D2735D">
      <w:pPr>
        <w:ind w:firstLine="709"/>
        <w:contextualSpacing/>
        <w:jc w:val="center"/>
        <w:rPr>
          <w:b/>
          <w:sz w:val="28"/>
          <w:szCs w:val="28"/>
        </w:rPr>
      </w:pPr>
      <w:r w:rsidRPr="0009109A">
        <w:rPr>
          <w:b/>
          <w:sz w:val="28"/>
          <w:szCs w:val="28"/>
        </w:rPr>
        <w:t>7. Права и обязанности Кредитной организации</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7.1. Права Кредитной организации:</w:t>
      </w:r>
    </w:p>
    <w:p w:rsidR="00D2735D" w:rsidRPr="0009109A" w:rsidRDefault="00D2735D" w:rsidP="00D2735D">
      <w:pPr>
        <w:spacing w:line="360" w:lineRule="auto"/>
        <w:ind w:firstLine="709"/>
        <w:contextualSpacing/>
        <w:jc w:val="both"/>
        <w:rPr>
          <w:sz w:val="28"/>
          <w:szCs w:val="28"/>
        </w:rPr>
      </w:pPr>
      <w:r w:rsidRPr="0009109A">
        <w:rPr>
          <w:sz w:val="28"/>
          <w:szCs w:val="28"/>
        </w:rPr>
        <w:t>7.1.1. принимать участие в отборе заявок на заключение с Фондом договоров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7.1.2. запрашивать у Фонда сведения, необходимые для выполнения условий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7.2. Обязанности Кредитной организации:</w:t>
      </w:r>
    </w:p>
    <w:p w:rsidR="00D2735D" w:rsidRPr="0009109A" w:rsidRDefault="00D2735D" w:rsidP="00D2735D">
      <w:pPr>
        <w:spacing w:line="360" w:lineRule="auto"/>
        <w:ind w:firstLine="709"/>
        <w:contextualSpacing/>
        <w:jc w:val="both"/>
        <w:rPr>
          <w:sz w:val="28"/>
          <w:szCs w:val="28"/>
        </w:rPr>
      </w:pPr>
      <w:r w:rsidRPr="0009109A">
        <w:rPr>
          <w:sz w:val="28"/>
          <w:szCs w:val="28"/>
        </w:rPr>
        <w:t>7.2.1. по итогам отбора заявок заключить с Фондом договор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7.2.2. на основании договора банковского депозита принять от Фонда сумму Депозита и для учета перечисленной суммы Депозита открыть Фонду Депозитный счет;</w:t>
      </w:r>
    </w:p>
    <w:p w:rsidR="00D2735D" w:rsidRPr="0009109A" w:rsidRDefault="00D2735D" w:rsidP="00D2735D">
      <w:pPr>
        <w:spacing w:line="360" w:lineRule="auto"/>
        <w:ind w:firstLine="709"/>
        <w:contextualSpacing/>
        <w:jc w:val="both"/>
        <w:rPr>
          <w:sz w:val="28"/>
          <w:szCs w:val="28"/>
        </w:rPr>
      </w:pPr>
      <w:r w:rsidRPr="0009109A">
        <w:rPr>
          <w:sz w:val="28"/>
          <w:szCs w:val="28"/>
        </w:rPr>
        <w:t>7.2.3. в день возврата Депозита, установленный договором банковского депозита, либо в день возврата Депозита по иным основаниям, предусмотренным настоящим Соглашением, возвратить Фонду Депозит и уплатить начисленные на сумму Депозита проценты;</w:t>
      </w:r>
    </w:p>
    <w:p w:rsidR="00D2735D" w:rsidRDefault="00D2735D" w:rsidP="00D2735D">
      <w:pPr>
        <w:spacing w:line="360" w:lineRule="auto"/>
        <w:ind w:firstLine="709"/>
        <w:contextualSpacing/>
        <w:jc w:val="both"/>
        <w:rPr>
          <w:sz w:val="28"/>
          <w:szCs w:val="28"/>
        </w:rPr>
      </w:pPr>
      <w:r w:rsidRPr="0009109A">
        <w:rPr>
          <w:sz w:val="28"/>
          <w:szCs w:val="28"/>
        </w:rPr>
        <w:t>7.2.4. предоставлять Фонду выписки из депозитного счета в срок не позднее пяти рабочих дней со дня проведения операции по депозитному счету.</w:t>
      </w:r>
    </w:p>
    <w:p w:rsidR="00D2735D" w:rsidRDefault="00D2735D" w:rsidP="00D2735D">
      <w:pPr>
        <w:spacing w:line="360" w:lineRule="auto"/>
        <w:ind w:firstLine="709"/>
        <w:contextualSpacing/>
        <w:jc w:val="both"/>
        <w:rPr>
          <w:sz w:val="28"/>
          <w:szCs w:val="28"/>
        </w:rPr>
      </w:pPr>
    </w:p>
    <w:p w:rsidR="00D2735D" w:rsidRDefault="00D2735D" w:rsidP="00D2735D">
      <w:pPr>
        <w:ind w:firstLine="709"/>
        <w:contextualSpacing/>
        <w:jc w:val="center"/>
        <w:rPr>
          <w:b/>
          <w:sz w:val="28"/>
          <w:szCs w:val="28"/>
        </w:rPr>
      </w:pPr>
    </w:p>
    <w:p w:rsidR="00D2735D" w:rsidRDefault="00D2735D" w:rsidP="00D2735D">
      <w:pPr>
        <w:ind w:firstLine="709"/>
        <w:contextualSpacing/>
        <w:jc w:val="center"/>
        <w:rPr>
          <w:b/>
          <w:sz w:val="28"/>
          <w:szCs w:val="28"/>
        </w:rPr>
      </w:pPr>
      <w:r w:rsidRPr="0009109A">
        <w:rPr>
          <w:b/>
          <w:sz w:val="28"/>
          <w:szCs w:val="28"/>
        </w:rPr>
        <w:t>8. Ответственность сторон</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D2735D" w:rsidRPr="0009109A" w:rsidRDefault="00D2735D" w:rsidP="00D2735D">
      <w:pPr>
        <w:spacing w:line="360" w:lineRule="auto"/>
        <w:ind w:firstLine="709"/>
        <w:contextualSpacing/>
        <w:jc w:val="both"/>
        <w:rPr>
          <w:sz w:val="28"/>
          <w:szCs w:val="28"/>
        </w:rPr>
      </w:pPr>
      <w:r w:rsidRPr="0009109A">
        <w:rPr>
          <w:sz w:val="28"/>
          <w:szCs w:val="28"/>
        </w:rPr>
        <w:t>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кодексом Российской Федерации.</w:t>
      </w:r>
    </w:p>
    <w:p w:rsidR="00D2735D" w:rsidRPr="0009109A" w:rsidRDefault="00D2735D" w:rsidP="00D2735D">
      <w:pPr>
        <w:spacing w:line="360" w:lineRule="auto"/>
        <w:ind w:firstLine="709"/>
        <w:contextualSpacing/>
        <w:jc w:val="both"/>
        <w:rPr>
          <w:sz w:val="28"/>
          <w:szCs w:val="28"/>
        </w:rPr>
      </w:pPr>
      <w:r w:rsidRPr="0009109A">
        <w:rPr>
          <w:sz w:val="28"/>
          <w:szCs w:val="28"/>
        </w:rPr>
        <w:t>8.3. В случае неисполнения Кредитной организацией условий настоящего Соглашения и договора банковского депозита, связанных с возвратом Фонду Депозита и уплатой начисленных процентов, Кредитная организация обязана уплатить Фонду штрафные проценты (пеню).</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8.4. Штрафные проценты (пеня) уплачиваются Кредитной организацией за каждый день просрочки возврата Фонду Депозита и уплаты Фонду начисленных на сумму Депозита процентов. </w:t>
      </w:r>
      <w:proofErr w:type="gramStart"/>
      <w:r w:rsidRPr="0009109A">
        <w:rPr>
          <w:sz w:val="28"/>
          <w:szCs w:val="28"/>
        </w:rPr>
        <w:t>Штрафные проценты (пеня) начисляются за каждый день, начиная со дня, следующего за днем возврата Депозита и уплаты процентов на сумму Депозита, определенного договором банковского депозита, либо дня возврата Депозита и уплаты процентов на сумму Депозита по иным основаниям, предусмотренным настоящим Соглашением, до дня фактического исполнения обязательств по договору банковского депозита включительно.</w:t>
      </w:r>
      <w:proofErr w:type="gramEnd"/>
    </w:p>
    <w:p w:rsidR="00D2735D" w:rsidRPr="0009109A" w:rsidRDefault="00D2735D" w:rsidP="00D2735D">
      <w:pPr>
        <w:spacing w:line="360" w:lineRule="auto"/>
        <w:ind w:firstLine="709"/>
        <w:contextualSpacing/>
        <w:jc w:val="both"/>
        <w:rPr>
          <w:sz w:val="28"/>
          <w:szCs w:val="28"/>
        </w:rPr>
      </w:pPr>
      <w:r w:rsidRPr="0009109A">
        <w:rPr>
          <w:sz w:val="28"/>
          <w:szCs w:val="28"/>
        </w:rPr>
        <w:t>8.5. Штрафные проценты (пеня) начисляются и уплачиваются договора банковского депозита в размере двойной ключевой ставки Центрального банка РФ, действующей на день нарушения Кредитной организацией условий  настоящего Соглашения и договора банковского депозита, от суммы неисполненных обязательств по возврату Фонду Депозита и уплаты Фонду начисленных на сумму Депозита процентов.</w:t>
      </w: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8.6. Уплата штрафных процентов (пени) не освобождает Кредитную организацию от исполнения обязательств по настоящему Соглашению и договору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8.7. Кредитная организация перечисляет начисленные штрафные проценты (пеню) на счет Фонда, указанный в договоре банковского депозита, не позднее рабочего дня, следующего за днем фактического исполнения обязательств по договору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Обязательства Кредитной организации по уплате Фонду штрафных процентов (пени) считаются исполненными со дня зачисления суммы штрафных процентов (пени) на счет, указанный в настоящем пункте.</w:t>
      </w:r>
    </w:p>
    <w:p w:rsidR="00D2735D" w:rsidRPr="0009109A" w:rsidRDefault="00D2735D" w:rsidP="00D2735D">
      <w:pPr>
        <w:spacing w:line="360" w:lineRule="auto"/>
        <w:ind w:firstLine="709"/>
        <w:contextualSpacing/>
        <w:jc w:val="both"/>
        <w:rPr>
          <w:sz w:val="28"/>
          <w:szCs w:val="28"/>
        </w:rPr>
      </w:pPr>
      <w:r w:rsidRPr="0009109A">
        <w:rPr>
          <w:sz w:val="28"/>
          <w:szCs w:val="28"/>
        </w:rPr>
        <w:t>8.8. Частичная уплата Кредитной организацией Фонду штрафных процентов (пени) по отдельному договору банковского депозита не допускается.</w:t>
      </w:r>
    </w:p>
    <w:p w:rsidR="00D2735D" w:rsidRPr="0009109A" w:rsidRDefault="00D2735D" w:rsidP="00D2735D">
      <w:pPr>
        <w:spacing w:line="360" w:lineRule="auto"/>
        <w:ind w:firstLine="709"/>
        <w:contextualSpacing/>
        <w:jc w:val="both"/>
        <w:rPr>
          <w:sz w:val="28"/>
          <w:szCs w:val="28"/>
        </w:rPr>
      </w:pPr>
      <w:r w:rsidRPr="0009109A">
        <w:rPr>
          <w:sz w:val="28"/>
          <w:szCs w:val="28"/>
        </w:rPr>
        <w:t>8.9. Кредитная организация не допускается к участию в двух ближайших по времени отборах заявок по причинам:</w:t>
      </w:r>
    </w:p>
    <w:p w:rsidR="00D2735D" w:rsidRPr="0009109A" w:rsidRDefault="00D2735D" w:rsidP="00D2735D">
      <w:pPr>
        <w:spacing w:line="360" w:lineRule="auto"/>
        <w:ind w:firstLine="709"/>
        <w:contextualSpacing/>
        <w:jc w:val="both"/>
        <w:rPr>
          <w:sz w:val="28"/>
          <w:szCs w:val="28"/>
        </w:rPr>
      </w:pPr>
      <w:r w:rsidRPr="0009109A">
        <w:rPr>
          <w:sz w:val="28"/>
          <w:szCs w:val="28"/>
        </w:rPr>
        <w:t>- двукратного неисполнения Кредитной организацией обязательств в соответствии с пунктом 7.2.1.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 неисполнения Кредитной организацией обязательств в соответствии с пунктами 4.4., 4.6., 5.3. и 5.5.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8.10. Кредитная организация не допускается к участию в отборах в случаях:</w:t>
      </w:r>
    </w:p>
    <w:p w:rsidR="00D2735D" w:rsidRPr="0009109A" w:rsidRDefault="00D2735D" w:rsidP="00D2735D">
      <w:pPr>
        <w:spacing w:line="360" w:lineRule="auto"/>
        <w:ind w:firstLine="709"/>
        <w:contextualSpacing/>
        <w:jc w:val="both"/>
        <w:rPr>
          <w:sz w:val="28"/>
          <w:szCs w:val="28"/>
        </w:rPr>
      </w:pPr>
      <w:r w:rsidRPr="0009109A">
        <w:rPr>
          <w:sz w:val="28"/>
          <w:szCs w:val="28"/>
        </w:rPr>
        <w:t>- несоответствия Кредитной организации Требованиям;</w:t>
      </w:r>
    </w:p>
    <w:p w:rsidR="00D2735D" w:rsidRDefault="00D2735D" w:rsidP="00D2735D">
      <w:pPr>
        <w:spacing w:line="360" w:lineRule="auto"/>
        <w:ind w:firstLine="709"/>
        <w:contextualSpacing/>
        <w:jc w:val="both"/>
        <w:rPr>
          <w:sz w:val="28"/>
          <w:szCs w:val="28"/>
        </w:rPr>
      </w:pPr>
      <w:r w:rsidRPr="0009109A">
        <w:rPr>
          <w:sz w:val="28"/>
          <w:szCs w:val="28"/>
        </w:rPr>
        <w:t>- расторжения Соглашения в соответствии с пунктом 10.6. настоящего Соглашения.</w:t>
      </w:r>
    </w:p>
    <w:p w:rsidR="00D2735D" w:rsidRDefault="00D2735D" w:rsidP="00D2735D">
      <w:pPr>
        <w:ind w:firstLine="709"/>
        <w:contextualSpacing/>
        <w:jc w:val="center"/>
        <w:rPr>
          <w:b/>
          <w:sz w:val="28"/>
          <w:szCs w:val="28"/>
        </w:rPr>
      </w:pPr>
      <w:r w:rsidRPr="0009109A">
        <w:rPr>
          <w:b/>
          <w:sz w:val="28"/>
          <w:szCs w:val="28"/>
        </w:rPr>
        <w:t>9. Порядок разрешения споров</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 xml:space="preserve">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w:t>
      </w:r>
      <w:r w:rsidRPr="0009109A">
        <w:rPr>
          <w:sz w:val="28"/>
          <w:szCs w:val="28"/>
        </w:rPr>
        <w:lastRenderedPageBreak/>
        <w:t>переговоров они подлежат разрешению в Арбитражном суде Сахалинской области.</w:t>
      </w:r>
    </w:p>
    <w:p w:rsidR="00D2735D" w:rsidRDefault="00D2735D" w:rsidP="00D2735D">
      <w:pPr>
        <w:ind w:firstLine="709"/>
        <w:contextualSpacing/>
        <w:jc w:val="center"/>
        <w:rPr>
          <w:b/>
          <w:sz w:val="28"/>
          <w:szCs w:val="28"/>
        </w:rPr>
      </w:pPr>
    </w:p>
    <w:p w:rsidR="00D2735D" w:rsidRDefault="00D2735D" w:rsidP="00D2735D">
      <w:pPr>
        <w:ind w:firstLine="709"/>
        <w:contextualSpacing/>
        <w:jc w:val="center"/>
        <w:rPr>
          <w:b/>
          <w:sz w:val="28"/>
          <w:szCs w:val="28"/>
        </w:rPr>
      </w:pPr>
    </w:p>
    <w:p w:rsidR="00D2735D" w:rsidRPr="0009109A" w:rsidRDefault="00D2735D" w:rsidP="00D2735D">
      <w:pPr>
        <w:ind w:firstLine="709"/>
        <w:contextualSpacing/>
        <w:jc w:val="center"/>
        <w:rPr>
          <w:b/>
          <w:sz w:val="28"/>
          <w:szCs w:val="28"/>
        </w:rPr>
      </w:pPr>
      <w:r w:rsidRPr="0009109A">
        <w:rPr>
          <w:b/>
          <w:sz w:val="28"/>
          <w:szCs w:val="28"/>
        </w:rPr>
        <w:t>10. Порядок изменения и расторжения Соглашения.</w:t>
      </w:r>
    </w:p>
    <w:p w:rsidR="00D2735D" w:rsidRDefault="00D2735D" w:rsidP="00D2735D">
      <w:pPr>
        <w:ind w:firstLine="709"/>
        <w:contextualSpacing/>
        <w:jc w:val="center"/>
        <w:rPr>
          <w:b/>
          <w:sz w:val="28"/>
          <w:szCs w:val="28"/>
        </w:rPr>
      </w:pPr>
      <w:r w:rsidRPr="0009109A">
        <w:rPr>
          <w:b/>
          <w:sz w:val="28"/>
          <w:szCs w:val="28"/>
        </w:rPr>
        <w:t>Срок действия Соглашения</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10.1. Любые изменения и дополнения к настоящему Соглашению имеют силу в случае, если они совершены в письменной форме и подписаны Сторонами.</w:t>
      </w:r>
    </w:p>
    <w:p w:rsidR="00D2735D" w:rsidRPr="0009109A" w:rsidRDefault="00D2735D" w:rsidP="00D2735D">
      <w:pPr>
        <w:spacing w:line="360" w:lineRule="auto"/>
        <w:ind w:firstLine="709"/>
        <w:contextualSpacing/>
        <w:jc w:val="both"/>
        <w:rPr>
          <w:sz w:val="28"/>
          <w:szCs w:val="28"/>
        </w:rPr>
      </w:pPr>
      <w:r w:rsidRPr="0009109A">
        <w:rPr>
          <w:sz w:val="28"/>
          <w:szCs w:val="28"/>
        </w:rPr>
        <w:t>10.2. Односторонний отказ от исполнения обязательств по  настоящему Соглашению и одностороннее изменение условий настоящего Соглашения не допускается, за исключением случаев, предусмотренных законодательством Российской Федерации, а также пунктами 6.1.3, 10.5. и 10.7.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10.3. Настоящее Соглашение вступает в силу </w:t>
      </w:r>
      <w:proofErr w:type="gramStart"/>
      <w:r w:rsidRPr="0009109A">
        <w:rPr>
          <w:sz w:val="28"/>
          <w:szCs w:val="28"/>
        </w:rPr>
        <w:t>с даты</w:t>
      </w:r>
      <w:proofErr w:type="gramEnd"/>
      <w:r w:rsidRPr="0009109A">
        <w:rPr>
          <w:sz w:val="28"/>
          <w:szCs w:val="28"/>
        </w:rPr>
        <w:t xml:space="preserve"> его подписания  обеими Сторонами. Срок действия настоящего Соглашения составляет один год. 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 на тех же условиях на тот же срок.</w:t>
      </w:r>
    </w:p>
    <w:p w:rsidR="00D2735D" w:rsidRPr="0009109A" w:rsidRDefault="00D2735D" w:rsidP="00D2735D">
      <w:pPr>
        <w:spacing w:line="360" w:lineRule="auto"/>
        <w:ind w:firstLine="709"/>
        <w:contextualSpacing/>
        <w:jc w:val="both"/>
        <w:rPr>
          <w:sz w:val="28"/>
          <w:szCs w:val="28"/>
        </w:rPr>
      </w:pPr>
      <w:r w:rsidRPr="0009109A">
        <w:rPr>
          <w:sz w:val="28"/>
          <w:szCs w:val="28"/>
        </w:rPr>
        <w:t>Настоящее Соглашение считается продленным на один год в случае, если ни одна из сторон не заявит о прекращении его действия не позднее истечения срока действия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t>10.4. Настоящее Соглашение не подлежит продлению в случае, если Кредитная организация в течение года со дня вступления в силу настоящего Соглашения не заключила с Фондом ни одного договора банковского депозита.</w:t>
      </w:r>
    </w:p>
    <w:p w:rsidR="00D2735D" w:rsidRPr="0009109A" w:rsidRDefault="00D2735D" w:rsidP="00D2735D">
      <w:pPr>
        <w:spacing w:line="360" w:lineRule="auto"/>
        <w:ind w:firstLine="709"/>
        <w:contextualSpacing/>
        <w:jc w:val="both"/>
        <w:rPr>
          <w:sz w:val="28"/>
          <w:szCs w:val="28"/>
        </w:rPr>
      </w:pPr>
      <w:r w:rsidRPr="0009109A">
        <w:rPr>
          <w:sz w:val="28"/>
          <w:szCs w:val="28"/>
        </w:rPr>
        <w:t>В указанном случае новое Соглашение с Кредитной организацией может быть заключено Фондом не ранее шести месяцев со дня прекращения действия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10.5. Каждая из Сторон имеет право в одностороннем порядке расторгнуть настоящее Соглашение.</w:t>
      </w:r>
    </w:p>
    <w:p w:rsidR="00D2735D" w:rsidRPr="0009109A" w:rsidRDefault="00D2735D" w:rsidP="00D2735D">
      <w:pPr>
        <w:spacing w:line="360" w:lineRule="auto"/>
        <w:ind w:firstLine="709"/>
        <w:contextualSpacing/>
        <w:jc w:val="both"/>
        <w:rPr>
          <w:sz w:val="28"/>
          <w:szCs w:val="28"/>
        </w:rPr>
      </w:pPr>
      <w:r w:rsidRPr="0009109A">
        <w:rPr>
          <w:sz w:val="28"/>
          <w:szCs w:val="28"/>
        </w:rPr>
        <w:t>Днем расторжения настоящего Соглашения  является день возврата Кредитной организацией всех депозитов, уплаты начисленных на сумму депозита процентов и штрафных санкций (пени).</w:t>
      </w:r>
    </w:p>
    <w:p w:rsidR="00D2735D" w:rsidRPr="0009109A" w:rsidRDefault="00D2735D" w:rsidP="00D2735D">
      <w:pPr>
        <w:spacing w:line="360" w:lineRule="auto"/>
        <w:ind w:firstLine="709"/>
        <w:contextualSpacing/>
        <w:jc w:val="both"/>
        <w:rPr>
          <w:sz w:val="28"/>
          <w:szCs w:val="28"/>
        </w:rPr>
      </w:pPr>
      <w:r w:rsidRPr="0009109A">
        <w:rPr>
          <w:sz w:val="28"/>
          <w:szCs w:val="28"/>
        </w:rPr>
        <w:t>10.6. В случае расторжения настоящего Соглашения Сторона, расторгающая настоящее Соглашение Кредитная организация не допускается к участию в отборе заявок.</w:t>
      </w:r>
    </w:p>
    <w:p w:rsidR="00D2735D" w:rsidRPr="0009109A" w:rsidRDefault="00D2735D" w:rsidP="00D2735D">
      <w:pPr>
        <w:spacing w:line="360" w:lineRule="auto"/>
        <w:ind w:firstLine="709"/>
        <w:contextualSpacing/>
        <w:jc w:val="both"/>
        <w:rPr>
          <w:sz w:val="28"/>
          <w:szCs w:val="28"/>
        </w:rPr>
      </w:pPr>
      <w:r w:rsidRPr="0009109A">
        <w:rPr>
          <w:sz w:val="28"/>
          <w:szCs w:val="28"/>
        </w:rPr>
        <w:t>10.7. Настоящее Соглашение подлежит расторжению Фондом в одностороннем порядке в случае неисполнения Кредитной организацией обязательств по возврату Фонду Депозита, уплате начисленных на сумму депозита процентов и штрафных санкций (пени).</w:t>
      </w:r>
    </w:p>
    <w:p w:rsidR="00D2735D" w:rsidRPr="0009109A" w:rsidRDefault="00D2735D" w:rsidP="00D2735D">
      <w:pPr>
        <w:spacing w:line="360" w:lineRule="auto"/>
        <w:ind w:firstLine="709"/>
        <w:contextualSpacing/>
        <w:jc w:val="both"/>
        <w:rPr>
          <w:sz w:val="28"/>
          <w:szCs w:val="28"/>
        </w:rPr>
      </w:pPr>
      <w:r w:rsidRPr="0009109A">
        <w:rPr>
          <w:sz w:val="28"/>
          <w:szCs w:val="28"/>
        </w:rPr>
        <w:t>В указанном случае новое Соглашение с  Кредитной организацией может быть подписано Фондом не ранее шести месяцев со дня расторжения Соглашения.</w:t>
      </w:r>
    </w:p>
    <w:p w:rsidR="00D2735D" w:rsidRDefault="00D2735D" w:rsidP="00D2735D">
      <w:pPr>
        <w:ind w:firstLine="709"/>
        <w:contextualSpacing/>
        <w:jc w:val="center"/>
        <w:rPr>
          <w:b/>
          <w:sz w:val="28"/>
          <w:szCs w:val="28"/>
        </w:rPr>
      </w:pPr>
      <w:r w:rsidRPr="0009109A">
        <w:rPr>
          <w:b/>
          <w:sz w:val="28"/>
          <w:szCs w:val="28"/>
        </w:rPr>
        <w:t>11. Прочие условия</w:t>
      </w:r>
    </w:p>
    <w:p w:rsidR="00D2735D" w:rsidRPr="0009109A" w:rsidRDefault="00D2735D" w:rsidP="00D2735D">
      <w:pPr>
        <w:ind w:firstLine="709"/>
        <w:contextualSpacing/>
        <w:jc w:val="center"/>
        <w:rPr>
          <w:b/>
          <w:sz w:val="28"/>
          <w:szCs w:val="28"/>
        </w:rPr>
      </w:pPr>
    </w:p>
    <w:p w:rsidR="00D2735D" w:rsidRPr="0009109A" w:rsidRDefault="00D2735D" w:rsidP="00D2735D">
      <w:pPr>
        <w:spacing w:line="360" w:lineRule="auto"/>
        <w:ind w:firstLine="709"/>
        <w:contextualSpacing/>
        <w:jc w:val="both"/>
        <w:rPr>
          <w:sz w:val="28"/>
          <w:szCs w:val="28"/>
        </w:rPr>
      </w:pPr>
      <w:r w:rsidRPr="0009109A">
        <w:rPr>
          <w:sz w:val="28"/>
          <w:szCs w:val="28"/>
        </w:rPr>
        <w:t>11.1. Кредитная организация не вправе уступать свои права и обязанности по настоящему Соглашению третьей стороне.</w:t>
      </w:r>
    </w:p>
    <w:p w:rsidR="00D2735D" w:rsidRPr="0009109A" w:rsidRDefault="00D2735D" w:rsidP="00D2735D">
      <w:pPr>
        <w:spacing w:line="360" w:lineRule="auto"/>
        <w:ind w:firstLine="709"/>
        <w:contextualSpacing/>
        <w:jc w:val="both"/>
        <w:rPr>
          <w:sz w:val="28"/>
          <w:szCs w:val="28"/>
        </w:rPr>
      </w:pPr>
      <w:r w:rsidRPr="0009109A">
        <w:rPr>
          <w:sz w:val="28"/>
          <w:szCs w:val="28"/>
        </w:rPr>
        <w:t xml:space="preserve">11.2.Стороны признают, что условия договоров банковского депозита, заключенных в соответствии с настоящим Соглашением, а также </w:t>
      </w:r>
      <w:proofErr w:type="gramStart"/>
      <w:r w:rsidRPr="0009109A">
        <w:rPr>
          <w:sz w:val="28"/>
          <w:szCs w:val="28"/>
        </w:rPr>
        <w:t>любая информация, предоставляемая каждой из сторон являются</w:t>
      </w:r>
      <w:proofErr w:type="gramEnd"/>
      <w:r w:rsidRPr="0009109A">
        <w:rPr>
          <w:sz w:val="28"/>
          <w:szCs w:val="28"/>
        </w:rPr>
        <w:t xml:space="preserve"> конфиденциальными.</w:t>
      </w:r>
    </w:p>
    <w:p w:rsidR="00D2735D" w:rsidRPr="0009109A" w:rsidRDefault="00D2735D" w:rsidP="00D2735D">
      <w:pPr>
        <w:spacing w:line="360" w:lineRule="auto"/>
        <w:ind w:firstLine="709"/>
        <w:contextualSpacing/>
        <w:jc w:val="both"/>
        <w:rPr>
          <w:sz w:val="28"/>
          <w:szCs w:val="28"/>
        </w:rPr>
      </w:pPr>
      <w:r w:rsidRPr="0009109A">
        <w:rPr>
          <w:sz w:val="28"/>
          <w:szCs w:val="28"/>
        </w:rPr>
        <w:t>11.3. Стороны признают, что факт заключения настоящего Соглашения не является конфиденциальным.</w:t>
      </w:r>
    </w:p>
    <w:p w:rsidR="00D2735D" w:rsidRPr="0009109A" w:rsidRDefault="00D2735D" w:rsidP="00D2735D">
      <w:pPr>
        <w:spacing w:line="360" w:lineRule="auto"/>
        <w:ind w:firstLine="709"/>
        <w:contextualSpacing/>
        <w:jc w:val="both"/>
        <w:rPr>
          <w:sz w:val="28"/>
          <w:szCs w:val="28"/>
        </w:rPr>
      </w:pPr>
      <w:r w:rsidRPr="0009109A">
        <w:rPr>
          <w:sz w:val="28"/>
          <w:szCs w:val="28"/>
        </w:rPr>
        <w:t>11.4. Стороны обязуются своевременно уведомлять друг друга об изменении своих реквизитов, а также других изменениях, связанных с исполнением настоящего Соглашения.</w:t>
      </w:r>
    </w:p>
    <w:p w:rsidR="00D2735D" w:rsidRPr="0009109A" w:rsidRDefault="00D2735D" w:rsidP="00D2735D">
      <w:pPr>
        <w:spacing w:line="360" w:lineRule="auto"/>
        <w:ind w:firstLine="709"/>
        <w:contextualSpacing/>
        <w:jc w:val="both"/>
        <w:rPr>
          <w:sz w:val="28"/>
          <w:szCs w:val="28"/>
        </w:rPr>
      </w:pPr>
      <w:r w:rsidRPr="0009109A">
        <w:rPr>
          <w:sz w:val="28"/>
          <w:szCs w:val="28"/>
        </w:rPr>
        <w:lastRenderedPageBreak/>
        <w:t>11.5. Настоящее Соглашение составлено в 2 (двух) экземплярах, имеющих одинаковую юридическую силу, по одному экземпляру для каждой из Сторон.</w:t>
      </w:r>
    </w:p>
    <w:p w:rsidR="00D2735D" w:rsidRPr="0009109A" w:rsidRDefault="00D2735D" w:rsidP="00D2735D">
      <w:pPr>
        <w:spacing w:line="360" w:lineRule="auto"/>
        <w:ind w:firstLine="709"/>
        <w:contextualSpacing/>
        <w:jc w:val="center"/>
        <w:rPr>
          <w:b/>
          <w:sz w:val="28"/>
          <w:szCs w:val="28"/>
        </w:rPr>
      </w:pPr>
      <w:r w:rsidRPr="0009109A">
        <w:rPr>
          <w:b/>
          <w:sz w:val="28"/>
          <w:szCs w:val="28"/>
        </w:rPr>
        <w:t>12. Реквизиты Сторон</w:t>
      </w:r>
    </w:p>
    <w:p w:rsidR="00D2735D" w:rsidRPr="0009109A" w:rsidRDefault="00D2735D" w:rsidP="00D2735D">
      <w:pPr>
        <w:spacing w:line="360" w:lineRule="auto"/>
        <w:ind w:firstLine="709"/>
        <w:contextualSpacing/>
        <w:jc w:val="center"/>
        <w:rPr>
          <w:sz w:val="28"/>
          <w:szCs w:val="28"/>
        </w:rPr>
      </w:pPr>
    </w:p>
    <w:tbl>
      <w:tblPr>
        <w:tblW w:w="0" w:type="auto"/>
        <w:tblLook w:val="04A0"/>
      </w:tblPr>
      <w:tblGrid>
        <w:gridCol w:w="4785"/>
        <w:gridCol w:w="4786"/>
      </w:tblGrid>
      <w:tr w:rsidR="00D2735D" w:rsidRPr="0009109A" w:rsidTr="006D30FD">
        <w:tc>
          <w:tcPr>
            <w:tcW w:w="4785" w:type="dxa"/>
          </w:tcPr>
          <w:p w:rsidR="00D2735D" w:rsidRPr="0009109A" w:rsidRDefault="00D2735D" w:rsidP="006D30FD">
            <w:pPr>
              <w:pStyle w:val="a3"/>
              <w:spacing w:line="360" w:lineRule="auto"/>
              <w:ind w:firstLine="29"/>
              <w:contextualSpacing/>
              <w:rPr>
                <w:color w:val="000000"/>
                <w:sz w:val="28"/>
                <w:szCs w:val="28"/>
              </w:rPr>
            </w:pPr>
            <w:r w:rsidRPr="0009109A">
              <w:rPr>
                <w:color w:val="000000"/>
                <w:sz w:val="28"/>
                <w:szCs w:val="28"/>
              </w:rPr>
              <w:t>Фонд:</w:t>
            </w:r>
          </w:p>
          <w:p w:rsidR="00D2735D" w:rsidRDefault="00D2735D" w:rsidP="006D30FD">
            <w:pPr>
              <w:pStyle w:val="a3"/>
              <w:spacing w:line="360" w:lineRule="auto"/>
              <w:ind w:firstLine="29"/>
              <w:contextualSpacing/>
              <w:rPr>
                <w:b w:val="0"/>
                <w:sz w:val="28"/>
                <w:szCs w:val="28"/>
              </w:rPr>
            </w:pPr>
            <w:r w:rsidRPr="0009109A">
              <w:rPr>
                <w:b w:val="0"/>
                <w:color w:val="000000"/>
                <w:sz w:val="28"/>
                <w:szCs w:val="28"/>
                <w:u w:val="single"/>
              </w:rPr>
              <w:t>Юридический адрес</w:t>
            </w:r>
            <w:r w:rsidRPr="0009109A">
              <w:rPr>
                <w:b w:val="0"/>
                <w:color w:val="000000"/>
                <w:sz w:val="28"/>
                <w:szCs w:val="28"/>
              </w:rPr>
              <w:t xml:space="preserve">: </w:t>
            </w:r>
            <w:r>
              <w:rPr>
                <w:b w:val="0"/>
                <w:color w:val="000000"/>
                <w:sz w:val="28"/>
                <w:szCs w:val="28"/>
              </w:rPr>
              <w:t xml:space="preserve">693000, </w:t>
            </w:r>
            <w:r w:rsidRPr="0009109A">
              <w:rPr>
                <w:b w:val="0"/>
                <w:sz w:val="28"/>
                <w:szCs w:val="28"/>
              </w:rPr>
              <w:t xml:space="preserve">г. Южно-Сахалинск, ул. Карла Маркса, </w:t>
            </w:r>
          </w:p>
          <w:p w:rsidR="00D2735D" w:rsidRPr="0009109A" w:rsidRDefault="00D2735D" w:rsidP="006D30FD">
            <w:pPr>
              <w:pStyle w:val="a3"/>
              <w:spacing w:line="360" w:lineRule="auto"/>
              <w:ind w:firstLine="29"/>
              <w:contextualSpacing/>
              <w:rPr>
                <w:b w:val="0"/>
                <w:sz w:val="28"/>
                <w:szCs w:val="28"/>
              </w:rPr>
            </w:pPr>
            <w:r>
              <w:rPr>
                <w:b w:val="0"/>
                <w:sz w:val="28"/>
                <w:szCs w:val="28"/>
              </w:rPr>
              <w:t xml:space="preserve">д. </w:t>
            </w:r>
            <w:r w:rsidRPr="0009109A">
              <w:rPr>
                <w:b w:val="0"/>
                <w:sz w:val="28"/>
                <w:szCs w:val="28"/>
              </w:rPr>
              <w:t>16, офис 103.</w:t>
            </w:r>
          </w:p>
          <w:p w:rsidR="00D2735D" w:rsidRPr="0009109A" w:rsidRDefault="00D2735D" w:rsidP="006D30FD">
            <w:pPr>
              <w:pStyle w:val="a3"/>
              <w:spacing w:line="360" w:lineRule="auto"/>
              <w:ind w:firstLine="29"/>
              <w:contextualSpacing/>
              <w:rPr>
                <w:b w:val="0"/>
                <w:sz w:val="28"/>
                <w:szCs w:val="28"/>
              </w:rPr>
            </w:pPr>
            <w:r w:rsidRPr="0009109A">
              <w:rPr>
                <w:b w:val="0"/>
                <w:color w:val="000000"/>
                <w:sz w:val="28"/>
                <w:szCs w:val="28"/>
                <w:u w:val="single"/>
              </w:rPr>
              <w:t>Почтовый адрес:</w:t>
            </w:r>
            <w:r w:rsidRPr="0009109A">
              <w:rPr>
                <w:b w:val="0"/>
                <w:color w:val="000000"/>
                <w:sz w:val="28"/>
                <w:szCs w:val="28"/>
              </w:rPr>
              <w:t xml:space="preserve"> </w:t>
            </w:r>
            <w:r w:rsidRPr="0009109A">
              <w:rPr>
                <w:b w:val="0"/>
                <w:sz w:val="28"/>
                <w:szCs w:val="28"/>
              </w:rPr>
              <w:t xml:space="preserve">693000, г. Южно-Сахалинск, ул. Карла Маркса, </w:t>
            </w:r>
            <w:r>
              <w:rPr>
                <w:b w:val="0"/>
                <w:sz w:val="28"/>
                <w:szCs w:val="28"/>
              </w:rPr>
              <w:t xml:space="preserve">д. </w:t>
            </w:r>
            <w:r w:rsidRPr="0009109A">
              <w:rPr>
                <w:b w:val="0"/>
                <w:sz w:val="28"/>
                <w:szCs w:val="28"/>
              </w:rPr>
              <w:t>16, офис 103</w:t>
            </w:r>
          </w:p>
          <w:p w:rsidR="00D2735D" w:rsidRPr="0009109A" w:rsidRDefault="00D2735D" w:rsidP="006D30FD">
            <w:pPr>
              <w:pStyle w:val="a3"/>
              <w:spacing w:line="360" w:lineRule="auto"/>
              <w:ind w:firstLine="29"/>
              <w:contextualSpacing/>
              <w:rPr>
                <w:b w:val="0"/>
                <w:color w:val="000000"/>
                <w:sz w:val="28"/>
                <w:szCs w:val="28"/>
              </w:rPr>
            </w:pPr>
            <w:r w:rsidRPr="0009109A">
              <w:rPr>
                <w:b w:val="0"/>
                <w:color w:val="000000"/>
                <w:sz w:val="28"/>
                <w:szCs w:val="28"/>
              </w:rPr>
              <w:t>Телефон: (4242) 43-48-41;</w:t>
            </w:r>
          </w:p>
          <w:p w:rsidR="00D2735D" w:rsidRPr="0009109A" w:rsidRDefault="00D2735D" w:rsidP="006D30FD">
            <w:pPr>
              <w:pStyle w:val="a3"/>
              <w:spacing w:line="360" w:lineRule="auto"/>
              <w:ind w:firstLine="29"/>
              <w:contextualSpacing/>
              <w:rPr>
                <w:b w:val="0"/>
                <w:color w:val="000000"/>
                <w:sz w:val="28"/>
                <w:szCs w:val="28"/>
              </w:rPr>
            </w:pPr>
            <w:r w:rsidRPr="0009109A">
              <w:rPr>
                <w:b w:val="0"/>
                <w:color w:val="000000"/>
                <w:sz w:val="28"/>
                <w:szCs w:val="28"/>
              </w:rPr>
              <w:t>Факс: (4242)43-48-85</w:t>
            </w:r>
          </w:p>
          <w:p w:rsidR="00D2735D" w:rsidRPr="0009109A" w:rsidRDefault="00D2735D" w:rsidP="006D30FD">
            <w:pPr>
              <w:pStyle w:val="a3"/>
              <w:spacing w:line="360" w:lineRule="auto"/>
              <w:ind w:firstLine="29"/>
              <w:contextualSpacing/>
              <w:rPr>
                <w:b w:val="0"/>
                <w:sz w:val="28"/>
                <w:szCs w:val="28"/>
              </w:rPr>
            </w:pPr>
            <w:r w:rsidRPr="0009109A">
              <w:rPr>
                <w:b w:val="0"/>
                <w:color w:val="000000"/>
                <w:sz w:val="28"/>
                <w:szCs w:val="28"/>
                <w:u w:val="single"/>
              </w:rPr>
              <w:t>Платежные реквизиты Фонда</w:t>
            </w:r>
            <w:r w:rsidRPr="0009109A">
              <w:rPr>
                <w:b w:val="0"/>
                <w:color w:val="000000"/>
                <w:sz w:val="28"/>
                <w:szCs w:val="28"/>
              </w:rPr>
              <w:t>:</w:t>
            </w:r>
            <w:r w:rsidRPr="0009109A">
              <w:rPr>
                <w:b w:val="0"/>
                <w:sz w:val="28"/>
                <w:szCs w:val="28"/>
              </w:rPr>
              <w:t xml:space="preserve"> </w:t>
            </w:r>
          </w:p>
          <w:p w:rsidR="00D2735D" w:rsidRPr="0009109A" w:rsidRDefault="00D2735D" w:rsidP="006D30FD">
            <w:pPr>
              <w:spacing w:line="360" w:lineRule="auto"/>
              <w:ind w:firstLine="29"/>
              <w:contextualSpacing/>
              <w:jc w:val="both"/>
              <w:rPr>
                <w:sz w:val="28"/>
                <w:szCs w:val="28"/>
              </w:rPr>
            </w:pPr>
            <w:proofErr w:type="spellStart"/>
            <w:proofErr w:type="gramStart"/>
            <w:r w:rsidRPr="0009109A">
              <w:rPr>
                <w:sz w:val="28"/>
                <w:szCs w:val="28"/>
              </w:rPr>
              <w:t>р</w:t>
            </w:r>
            <w:proofErr w:type="gramEnd"/>
            <w:r w:rsidRPr="0009109A">
              <w:rPr>
                <w:sz w:val="28"/>
                <w:szCs w:val="28"/>
              </w:rPr>
              <w:t>\с</w:t>
            </w:r>
            <w:proofErr w:type="spellEnd"/>
            <w:r w:rsidRPr="0009109A">
              <w:rPr>
                <w:sz w:val="28"/>
                <w:szCs w:val="28"/>
              </w:rPr>
              <w:t xml:space="preserve"> ________________________</w:t>
            </w:r>
          </w:p>
          <w:p w:rsidR="00D2735D" w:rsidRPr="0009109A" w:rsidRDefault="00D2735D" w:rsidP="006D30FD">
            <w:pPr>
              <w:spacing w:line="360" w:lineRule="auto"/>
              <w:ind w:firstLine="29"/>
              <w:contextualSpacing/>
              <w:jc w:val="both"/>
              <w:rPr>
                <w:sz w:val="28"/>
                <w:szCs w:val="28"/>
              </w:rPr>
            </w:pPr>
            <w:r w:rsidRPr="0009109A">
              <w:rPr>
                <w:sz w:val="28"/>
                <w:szCs w:val="28"/>
              </w:rPr>
              <w:t xml:space="preserve">в Дальневосточном банке </w:t>
            </w:r>
            <w:r>
              <w:rPr>
                <w:sz w:val="28"/>
                <w:szCs w:val="28"/>
              </w:rPr>
              <w:t>П</w:t>
            </w:r>
            <w:r w:rsidRPr="0009109A">
              <w:rPr>
                <w:sz w:val="28"/>
                <w:szCs w:val="28"/>
              </w:rPr>
              <w:t>АО «Сбербанк России» г</w:t>
            </w:r>
            <w:proofErr w:type="gramStart"/>
            <w:r w:rsidRPr="0009109A">
              <w:rPr>
                <w:sz w:val="28"/>
                <w:szCs w:val="28"/>
              </w:rPr>
              <w:t>.Х</w:t>
            </w:r>
            <w:proofErr w:type="gramEnd"/>
            <w:r w:rsidRPr="0009109A">
              <w:rPr>
                <w:sz w:val="28"/>
                <w:szCs w:val="28"/>
              </w:rPr>
              <w:t>абаровск</w:t>
            </w:r>
          </w:p>
          <w:p w:rsidR="00D2735D" w:rsidRPr="0009109A" w:rsidRDefault="00D2735D" w:rsidP="006D30FD">
            <w:pPr>
              <w:spacing w:line="360" w:lineRule="auto"/>
              <w:ind w:firstLine="29"/>
              <w:contextualSpacing/>
              <w:jc w:val="both"/>
              <w:rPr>
                <w:sz w:val="28"/>
                <w:szCs w:val="28"/>
              </w:rPr>
            </w:pPr>
            <w:proofErr w:type="spellStart"/>
            <w:r w:rsidRPr="0009109A">
              <w:rPr>
                <w:sz w:val="28"/>
                <w:szCs w:val="28"/>
              </w:rPr>
              <w:t>Кор</w:t>
            </w:r>
            <w:proofErr w:type="gramStart"/>
            <w:r w:rsidRPr="0009109A">
              <w:rPr>
                <w:sz w:val="28"/>
                <w:szCs w:val="28"/>
              </w:rPr>
              <w:t>.с</w:t>
            </w:r>
            <w:proofErr w:type="gramEnd"/>
            <w:r w:rsidRPr="0009109A">
              <w:rPr>
                <w:sz w:val="28"/>
                <w:szCs w:val="28"/>
              </w:rPr>
              <w:t>чет</w:t>
            </w:r>
            <w:proofErr w:type="spellEnd"/>
            <w:r w:rsidRPr="0009109A">
              <w:rPr>
                <w:sz w:val="28"/>
                <w:szCs w:val="28"/>
              </w:rPr>
              <w:t xml:space="preserve"> 30101810600000000608 </w:t>
            </w:r>
            <w:r w:rsidRPr="00AD431F">
              <w:rPr>
                <w:sz w:val="28"/>
                <w:szCs w:val="28"/>
              </w:rPr>
              <w:t>отделение  Хабаровск, г. Хабаровск БИК</w:t>
            </w:r>
            <w:r w:rsidRPr="0009109A">
              <w:rPr>
                <w:sz w:val="28"/>
                <w:szCs w:val="28"/>
              </w:rPr>
              <w:t xml:space="preserve"> 040813608</w:t>
            </w:r>
          </w:p>
          <w:p w:rsidR="00D2735D" w:rsidRPr="0009109A" w:rsidRDefault="00D2735D" w:rsidP="006D30FD">
            <w:pPr>
              <w:spacing w:line="360" w:lineRule="auto"/>
              <w:ind w:firstLine="29"/>
              <w:contextualSpacing/>
              <w:jc w:val="both"/>
              <w:rPr>
                <w:sz w:val="28"/>
                <w:szCs w:val="28"/>
              </w:rPr>
            </w:pPr>
            <w:r w:rsidRPr="0009109A">
              <w:rPr>
                <w:sz w:val="28"/>
                <w:szCs w:val="28"/>
              </w:rPr>
              <w:t>ИНН 7707083893</w:t>
            </w:r>
          </w:p>
          <w:p w:rsidR="00D2735D" w:rsidRPr="0009109A" w:rsidRDefault="00D2735D" w:rsidP="006D30FD">
            <w:pPr>
              <w:spacing w:line="360" w:lineRule="auto"/>
              <w:ind w:firstLine="29"/>
              <w:contextualSpacing/>
              <w:jc w:val="both"/>
              <w:rPr>
                <w:sz w:val="28"/>
                <w:szCs w:val="28"/>
              </w:rPr>
            </w:pPr>
            <w:r w:rsidRPr="0009109A">
              <w:rPr>
                <w:sz w:val="28"/>
                <w:szCs w:val="28"/>
              </w:rPr>
              <w:t>КПП 650102001</w:t>
            </w:r>
          </w:p>
          <w:p w:rsidR="00D2735D" w:rsidRPr="0009109A" w:rsidRDefault="00D2735D" w:rsidP="006D30FD">
            <w:pPr>
              <w:spacing w:line="360" w:lineRule="auto"/>
              <w:ind w:firstLine="29"/>
              <w:contextualSpacing/>
              <w:jc w:val="both"/>
              <w:rPr>
                <w:sz w:val="28"/>
                <w:szCs w:val="28"/>
              </w:rPr>
            </w:pPr>
            <w:r w:rsidRPr="0009109A">
              <w:rPr>
                <w:sz w:val="28"/>
                <w:szCs w:val="28"/>
              </w:rPr>
              <w:t>Должность  руководителя</w:t>
            </w:r>
          </w:p>
          <w:p w:rsidR="00D2735D" w:rsidRPr="0009109A" w:rsidRDefault="00D2735D" w:rsidP="006D30FD">
            <w:pPr>
              <w:spacing w:line="360" w:lineRule="auto"/>
              <w:ind w:firstLine="29"/>
              <w:contextualSpacing/>
              <w:jc w:val="both"/>
              <w:rPr>
                <w:sz w:val="28"/>
                <w:szCs w:val="28"/>
              </w:rPr>
            </w:pPr>
            <w:r w:rsidRPr="0009109A">
              <w:rPr>
                <w:sz w:val="28"/>
                <w:szCs w:val="28"/>
              </w:rPr>
              <w:t xml:space="preserve">  ___________________</w:t>
            </w:r>
          </w:p>
          <w:p w:rsidR="00D2735D" w:rsidRPr="0009109A" w:rsidRDefault="00D2735D" w:rsidP="006D30FD">
            <w:pPr>
              <w:spacing w:line="360" w:lineRule="auto"/>
              <w:ind w:firstLine="29"/>
              <w:contextualSpacing/>
              <w:jc w:val="both"/>
              <w:rPr>
                <w:sz w:val="28"/>
                <w:szCs w:val="28"/>
              </w:rPr>
            </w:pPr>
            <w:r w:rsidRPr="0009109A">
              <w:rPr>
                <w:sz w:val="28"/>
                <w:szCs w:val="28"/>
              </w:rPr>
              <w:t xml:space="preserve">                </w:t>
            </w:r>
            <w:r w:rsidRPr="0009109A">
              <w:rPr>
                <w:sz w:val="28"/>
                <w:szCs w:val="28"/>
                <w:vertAlign w:val="superscript"/>
              </w:rPr>
              <w:t>(подпись)</w:t>
            </w:r>
          </w:p>
          <w:p w:rsidR="00D2735D" w:rsidRPr="0009109A" w:rsidRDefault="00D2735D" w:rsidP="006D30FD">
            <w:pPr>
              <w:spacing w:line="360" w:lineRule="auto"/>
              <w:ind w:firstLine="29"/>
              <w:contextualSpacing/>
              <w:jc w:val="both"/>
              <w:rPr>
                <w:sz w:val="28"/>
                <w:szCs w:val="28"/>
              </w:rPr>
            </w:pPr>
            <w:r w:rsidRPr="0009109A">
              <w:rPr>
                <w:sz w:val="28"/>
                <w:szCs w:val="28"/>
              </w:rPr>
              <w:t xml:space="preserve">  ___________________</w:t>
            </w:r>
          </w:p>
          <w:p w:rsidR="00D2735D" w:rsidRPr="0009109A" w:rsidRDefault="00D2735D" w:rsidP="006D30FD">
            <w:pPr>
              <w:spacing w:line="360" w:lineRule="auto"/>
              <w:ind w:firstLine="29"/>
              <w:contextualSpacing/>
              <w:jc w:val="both"/>
              <w:rPr>
                <w:sz w:val="28"/>
                <w:szCs w:val="28"/>
                <w:vertAlign w:val="superscript"/>
              </w:rPr>
            </w:pPr>
            <w:r w:rsidRPr="0009109A">
              <w:rPr>
                <w:sz w:val="28"/>
                <w:szCs w:val="28"/>
              </w:rPr>
              <w:t xml:space="preserve">М.П.          </w:t>
            </w:r>
            <w:r w:rsidRPr="0009109A">
              <w:rPr>
                <w:sz w:val="28"/>
                <w:szCs w:val="28"/>
                <w:vertAlign w:val="superscript"/>
              </w:rPr>
              <w:t>(ФИО)</w:t>
            </w:r>
          </w:p>
          <w:p w:rsidR="00D2735D" w:rsidRPr="0009109A" w:rsidRDefault="00D2735D" w:rsidP="006D30FD">
            <w:pPr>
              <w:spacing w:line="360" w:lineRule="auto"/>
              <w:contextualSpacing/>
              <w:jc w:val="center"/>
              <w:rPr>
                <w:sz w:val="28"/>
                <w:szCs w:val="28"/>
              </w:rPr>
            </w:pPr>
          </w:p>
        </w:tc>
        <w:tc>
          <w:tcPr>
            <w:tcW w:w="4786" w:type="dxa"/>
          </w:tcPr>
          <w:p w:rsidR="00D2735D" w:rsidRPr="0009109A" w:rsidRDefault="00D2735D" w:rsidP="006D30FD">
            <w:pPr>
              <w:spacing w:line="360" w:lineRule="auto"/>
              <w:contextualSpacing/>
              <w:rPr>
                <w:b/>
                <w:sz w:val="28"/>
                <w:szCs w:val="28"/>
              </w:rPr>
            </w:pPr>
            <w:r w:rsidRPr="0009109A">
              <w:rPr>
                <w:b/>
                <w:sz w:val="28"/>
                <w:szCs w:val="28"/>
              </w:rPr>
              <w:t>Кредитная организация:</w:t>
            </w:r>
          </w:p>
        </w:tc>
      </w:tr>
    </w:tbl>
    <w:p w:rsidR="00CE2626" w:rsidRDefault="00CE2626"/>
    <w:sectPr w:rsidR="00CE2626" w:rsidSect="00260E39">
      <w:headerReference w:type="default"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FD" w:rsidRDefault="006D30FD" w:rsidP="00260E39">
      <w:r>
        <w:separator/>
      </w:r>
    </w:p>
  </w:endnote>
  <w:endnote w:type="continuationSeparator" w:id="0">
    <w:p w:rsidR="006D30FD" w:rsidRDefault="006D30FD" w:rsidP="00260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FD" w:rsidRDefault="006D30FD">
    <w:pPr>
      <w:pStyle w:val="a7"/>
    </w:pPr>
    <w:r>
      <w:t>Фонд _______________</w:t>
    </w:r>
    <w:r>
      <w:tab/>
      <w:t xml:space="preserve">                                   Кредитная организация _________________</w:t>
    </w:r>
    <w:r>
      <w:tab/>
    </w:r>
  </w:p>
  <w:p w:rsidR="006D30FD" w:rsidRDefault="006D30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FD" w:rsidRDefault="006D30FD" w:rsidP="00260E39">
      <w:r>
        <w:separator/>
      </w:r>
    </w:p>
  </w:footnote>
  <w:footnote w:type="continuationSeparator" w:id="0">
    <w:p w:rsidR="006D30FD" w:rsidRDefault="006D30FD" w:rsidP="00260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4883"/>
      <w:docPartObj>
        <w:docPartGallery w:val="Page Numbers (Top of Page)"/>
        <w:docPartUnique/>
      </w:docPartObj>
    </w:sdtPr>
    <w:sdtContent>
      <w:p w:rsidR="006D30FD" w:rsidRDefault="0086538B">
        <w:pPr>
          <w:pStyle w:val="a5"/>
          <w:jc w:val="center"/>
        </w:pPr>
        <w:fldSimple w:instr=" PAGE   \* MERGEFORMAT ">
          <w:r w:rsidR="00EA64AE">
            <w:rPr>
              <w:noProof/>
            </w:rPr>
            <w:t>5</w:t>
          </w:r>
        </w:fldSimple>
      </w:p>
    </w:sdtContent>
  </w:sdt>
  <w:p w:rsidR="006D30FD" w:rsidRDefault="006D30F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735D"/>
    <w:rsid w:val="00260E39"/>
    <w:rsid w:val="006D30FD"/>
    <w:rsid w:val="007462E9"/>
    <w:rsid w:val="0086538B"/>
    <w:rsid w:val="009A2F4F"/>
    <w:rsid w:val="00CE2626"/>
    <w:rsid w:val="00D2735D"/>
    <w:rsid w:val="00EA64AE"/>
    <w:rsid w:val="00FC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5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735D"/>
    <w:rPr>
      <w:b/>
      <w:szCs w:val="20"/>
    </w:rPr>
  </w:style>
  <w:style w:type="character" w:customStyle="1" w:styleId="a4">
    <w:name w:val="Основной текст Знак"/>
    <w:basedOn w:val="a0"/>
    <w:link w:val="a3"/>
    <w:rsid w:val="00D2735D"/>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260E39"/>
    <w:pPr>
      <w:tabs>
        <w:tab w:val="center" w:pos="4677"/>
        <w:tab w:val="right" w:pos="9355"/>
      </w:tabs>
    </w:pPr>
  </w:style>
  <w:style w:type="character" w:customStyle="1" w:styleId="a6">
    <w:name w:val="Верхний колонтитул Знак"/>
    <w:basedOn w:val="a0"/>
    <w:link w:val="a5"/>
    <w:uiPriority w:val="99"/>
    <w:rsid w:val="00260E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0E39"/>
    <w:pPr>
      <w:tabs>
        <w:tab w:val="center" w:pos="4677"/>
        <w:tab w:val="right" w:pos="9355"/>
      </w:tabs>
    </w:pPr>
  </w:style>
  <w:style w:type="character" w:customStyle="1" w:styleId="a8">
    <w:name w:val="Нижний колонтитул Знак"/>
    <w:basedOn w:val="a0"/>
    <w:link w:val="a7"/>
    <w:uiPriority w:val="99"/>
    <w:rsid w:val="00260E3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0E39"/>
    <w:rPr>
      <w:rFonts w:ascii="Tahoma" w:hAnsi="Tahoma" w:cs="Tahoma"/>
      <w:sz w:val="16"/>
      <w:szCs w:val="16"/>
    </w:rPr>
  </w:style>
  <w:style w:type="character" w:customStyle="1" w:styleId="aa">
    <w:name w:val="Текст выноски Знак"/>
    <w:basedOn w:val="a0"/>
    <w:link w:val="a9"/>
    <w:uiPriority w:val="99"/>
    <w:semiHidden/>
    <w:rsid w:val="00260E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dcterms:created xsi:type="dcterms:W3CDTF">2017-01-12T06:08:00Z</dcterms:created>
  <dcterms:modified xsi:type="dcterms:W3CDTF">2017-02-08T23:07:00Z</dcterms:modified>
</cp:coreProperties>
</file>