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15" w:rsidRPr="0008554D" w:rsidRDefault="00F43CFD" w:rsidP="00C3334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 w:bidi="ru-RU"/>
        </w:rPr>
      </w:pPr>
      <w:bookmarkStart w:id="0" w:name="_GoBack"/>
      <w:bookmarkEnd w:id="0"/>
      <w:r w:rsidRPr="0008554D">
        <w:rPr>
          <w:rFonts w:ascii="Times New Roman" w:eastAsia="Arial Unicode MS" w:hAnsi="Times New Roman" w:cs="Times New Roman"/>
          <w:b/>
          <w:bCs/>
          <w:lang w:eastAsia="ru-RU" w:bidi="ru-RU"/>
        </w:rPr>
        <w:t>Извещение о закупке</w:t>
      </w:r>
      <w:r w:rsidR="00474615" w:rsidRPr="0008554D">
        <w:rPr>
          <w:rFonts w:ascii="Times New Roman" w:eastAsia="Arial Unicode MS" w:hAnsi="Times New Roman" w:cs="Times New Roman"/>
          <w:b/>
          <w:bCs/>
          <w:lang w:eastAsia="ru-RU" w:bidi="ru-RU"/>
        </w:rPr>
        <w:t xml:space="preserve"> </w:t>
      </w:r>
    </w:p>
    <w:p w:rsidR="002F2C78" w:rsidRPr="0008554D" w:rsidRDefault="00474615" w:rsidP="00C3334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 w:bidi="ru-RU"/>
        </w:rPr>
      </w:pPr>
      <w:r w:rsidRPr="0008554D">
        <w:rPr>
          <w:rFonts w:ascii="Times New Roman" w:eastAsia="Arial Unicode MS" w:hAnsi="Times New Roman" w:cs="Times New Roman"/>
          <w:b/>
          <w:bCs/>
          <w:lang w:eastAsia="ru-RU" w:bidi="ru-RU"/>
        </w:rPr>
        <w:t>(запрос цен)</w:t>
      </w:r>
    </w:p>
    <w:p w:rsidR="00C33346" w:rsidRPr="0008554D" w:rsidRDefault="00C33346" w:rsidP="00C333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3CFD" w:rsidRPr="0008554D" w:rsidRDefault="00C33346" w:rsidP="00C3334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554D">
        <w:rPr>
          <w:rFonts w:ascii="Times New Roman" w:hAnsi="Times New Roman" w:cs="Times New Roman"/>
          <w:color w:val="000000"/>
        </w:rPr>
        <w:t xml:space="preserve">г. Южно-Сахалинск                                                                                                                    </w:t>
      </w:r>
      <w:r w:rsidR="00DC64AD">
        <w:rPr>
          <w:rFonts w:ascii="Times New Roman" w:hAnsi="Times New Roman" w:cs="Times New Roman"/>
          <w:color w:val="000000"/>
        </w:rPr>
        <w:t>24</w:t>
      </w:r>
      <w:r w:rsidR="002E3B89">
        <w:rPr>
          <w:rFonts w:ascii="Times New Roman" w:hAnsi="Times New Roman" w:cs="Times New Roman"/>
          <w:color w:val="000000"/>
        </w:rPr>
        <w:t>.11</w:t>
      </w:r>
      <w:r w:rsidRPr="0008554D">
        <w:rPr>
          <w:rFonts w:ascii="Times New Roman" w:hAnsi="Times New Roman" w:cs="Times New Roman"/>
          <w:color w:val="000000"/>
        </w:rPr>
        <w:t>.2020</w:t>
      </w:r>
      <w:r w:rsidR="002E3B89">
        <w:rPr>
          <w:rFonts w:ascii="Times New Roman" w:hAnsi="Times New Roman" w:cs="Times New Roman"/>
          <w:color w:val="000000"/>
        </w:rPr>
        <w:t>.</w:t>
      </w:r>
    </w:p>
    <w:p w:rsidR="00C33346" w:rsidRPr="0008554D" w:rsidRDefault="00C33346" w:rsidP="00C3334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381" w:type="dxa"/>
          </w:tcPr>
          <w:p w:rsidR="00F43CFD" w:rsidRPr="001A743C" w:rsidRDefault="00F43CFD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 xml:space="preserve">Микрокредитная компания «Сахалинский Фонд </w:t>
            </w:r>
            <w:r w:rsidR="00447498" w:rsidRPr="001A743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азвития предпринимательства»</w:t>
            </w:r>
            <w:r w:rsidR="00447498" w:rsidRPr="001A743C">
              <w:rPr>
                <w:rFonts w:ascii="Times New Roman" w:eastAsia="Times New Roman" w:hAnsi="Times New Roman" w:cs="Times New Roman"/>
                <w:lang w:eastAsia="ru-RU"/>
              </w:rPr>
              <w:t xml:space="preserve"> (МКК «СФРП).</w:t>
            </w:r>
          </w:p>
          <w:p w:rsidR="00F43CFD" w:rsidRPr="001A743C" w:rsidRDefault="00F43CFD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ИНН: 6501287362 ОГРН: 1166500050881</w:t>
            </w:r>
          </w:p>
          <w:p w:rsidR="00F43CFD" w:rsidRPr="001A743C" w:rsidRDefault="00F43CFD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Адрес: </w:t>
            </w: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 xml:space="preserve">693023, г. Южно-Сахалинск, </w:t>
            </w:r>
          </w:p>
          <w:p w:rsidR="00F43CFD" w:rsidRPr="001A743C" w:rsidRDefault="00F43CFD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ул. Емельянова А.О., д. 6.</w:t>
            </w:r>
          </w:p>
          <w:p w:rsidR="00DC64AD" w:rsidRPr="001A743C" w:rsidRDefault="00DC64AD" w:rsidP="00DC64A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1A743C">
              <w:rPr>
                <w:rFonts w:ascii="Times New Roman" w:eastAsia="Times New Roman" w:hAnsi="Times New Roman" w:cs="Times New Roman"/>
                <w:lang w:val="en-US" w:eastAsia="ru-RU"/>
              </w:rPr>
              <w:t>. 8(4242) 671-895, 8(4242) 671-896</w:t>
            </w:r>
          </w:p>
          <w:p w:rsidR="00F43CFD" w:rsidRPr="001A743C" w:rsidRDefault="00DC64AD" w:rsidP="00DC64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A7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Pr="001A743C">
              <w:rPr>
                <w:rFonts w:ascii="Times New Roman" w:hAnsi="Times New Roman" w:cs="Times New Roman"/>
                <w:lang w:val="en-US"/>
              </w:rPr>
              <w:t>cpp65@sakhalin.gov.ru</w:t>
            </w: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A743C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Предмет закупки</w:t>
            </w:r>
          </w:p>
        </w:tc>
        <w:tc>
          <w:tcPr>
            <w:tcW w:w="5381" w:type="dxa"/>
          </w:tcPr>
          <w:p w:rsidR="00676326" w:rsidRPr="001A743C" w:rsidRDefault="00A35AA9" w:rsidP="00FA333F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</w:rPr>
              <w:t xml:space="preserve">Оказание услуг </w:t>
            </w:r>
            <w:r w:rsidR="00DC64AD" w:rsidRPr="001A743C">
              <w:rPr>
                <w:rFonts w:ascii="Times New Roman" w:hAnsi="Times New Roman" w:cs="Times New Roman"/>
              </w:rPr>
              <w:t>по изготовлению и поставке в г. Южно-Сахалинск фирменной сувенирной продукции с символикой МКК «СФРП» (ЦОУ «Мой бизнес»)</w:t>
            </w:r>
            <w:r w:rsidR="00676326" w:rsidRPr="001A743C">
              <w:rPr>
                <w:rFonts w:ascii="Times New Roman" w:hAnsi="Times New Roman" w:cs="Times New Roman"/>
              </w:rPr>
              <w:t>.</w:t>
            </w:r>
          </w:p>
          <w:p w:rsidR="00FA333F" w:rsidRPr="001A743C" w:rsidRDefault="00FA333F" w:rsidP="00FA333F">
            <w:pPr>
              <w:pStyle w:val="a4"/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743C">
              <w:rPr>
                <w:rFonts w:ascii="Times New Roman" w:eastAsia="Times New Roman" w:hAnsi="Times New Roman" w:cs="Times New Roman"/>
                <w:sz w:val="22"/>
                <w:szCs w:val="22"/>
              </w:rPr>
              <w:t>Более подробное описание объекта закупки представлено в Документации о проведении запроса цен на право заключения договора.</w:t>
            </w:r>
          </w:p>
        </w:tc>
      </w:tr>
      <w:tr w:rsidR="00F43CFD" w:rsidRPr="001A743C" w:rsidTr="00922B5F">
        <w:trPr>
          <w:trHeight w:val="6400"/>
        </w:trPr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Требования к содержанию и форме заявки на участие в закупке</w:t>
            </w:r>
          </w:p>
        </w:tc>
        <w:tc>
          <w:tcPr>
            <w:tcW w:w="5381" w:type="dxa"/>
          </w:tcPr>
          <w:p w:rsidR="00A35AA9" w:rsidRPr="001A743C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Перечень документов, входящих в состав Предложения:</w:t>
            </w:r>
          </w:p>
          <w:p w:rsidR="00A35AA9" w:rsidRPr="001A743C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ab/>
              <w:t>Опись документов, предоставляемых для участия в запросе цен.</w:t>
            </w:r>
          </w:p>
          <w:p w:rsidR="00A35AA9" w:rsidRPr="001A743C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запросе цен.</w:t>
            </w:r>
          </w:p>
          <w:p w:rsidR="00A35AA9" w:rsidRPr="001A743C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5)</w:t>
            </w: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ab/>
              <w:t>Предложение участника о цене договора.</w:t>
            </w:r>
          </w:p>
          <w:p w:rsidR="00A35AA9" w:rsidRPr="001A743C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6)</w:t>
            </w: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Документ, подтверждающий полномочия лица на осуществление действий от имени участника запроса цен юридического лица.</w:t>
            </w:r>
          </w:p>
          <w:p w:rsidR="00A35AA9" w:rsidRPr="001A743C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7)</w:t>
            </w: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ab/>
              <w:t>Копии учредительных документов участника запроса цен (для юридического лица).</w:t>
            </w:r>
          </w:p>
          <w:p w:rsidR="00A35AA9" w:rsidRPr="001A743C" w:rsidRDefault="00A35AA9" w:rsidP="00C33346">
            <w:pPr>
              <w:tabs>
                <w:tab w:val="left" w:pos="457"/>
                <w:tab w:val="left" w:pos="598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8)</w:t>
            </w: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ab/>
              <w:t>Иные документы по усмотрению участника запроса цен.</w:t>
            </w:r>
          </w:p>
          <w:p w:rsidR="00A35AA9" w:rsidRPr="001A743C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Формы документов указаны в документации о проведении запроса цен.</w:t>
            </w:r>
          </w:p>
          <w:p w:rsidR="00A35AA9" w:rsidRPr="001A743C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Участник запроса цен может подать только одну заявку в отношении предмета запроса цен.</w:t>
            </w:r>
          </w:p>
          <w:p w:rsidR="00A35AA9" w:rsidRPr="001A743C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поступления двух и более заявок от одного участника запроса цен, такие заявки не рассматриваются, о чем делается соответствующая запись в протоколе рассмотрения заявок на участие в запросе цен. Возврат таких заявок не производится. </w:t>
            </w:r>
          </w:p>
          <w:p w:rsidR="00A35AA9" w:rsidRPr="001A743C" w:rsidRDefault="00A35AA9" w:rsidP="00C33346">
            <w:pPr>
              <w:widowControl w:val="0"/>
              <w:tabs>
                <w:tab w:val="left" w:pos="1560"/>
              </w:tabs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Заявки на участие в запросе цен, поступившие после окончания срока подави заявок, не рассматриваются, о чем делается соответствующая запись в протоколе рассмотрения заявок на участие в запросе цен. Возврат таких заявок не производится.</w:t>
            </w:r>
          </w:p>
          <w:p w:rsidR="00BA4918" w:rsidRPr="001A743C" w:rsidRDefault="00BA4918" w:rsidP="00C33346">
            <w:pPr>
              <w:ind w:firstLine="316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Требования к описанию участниками закупки поставляемого товара, который является предметом конкурентной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такой закупки выполняемой работы, оказываемой услуги, которые являются предметом конкурентной закупки, их </w:t>
            </w: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количественных и качественных характеристик</w:t>
            </w:r>
          </w:p>
        </w:tc>
        <w:tc>
          <w:tcPr>
            <w:tcW w:w="5381" w:type="dxa"/>
          </w:tcPr>
          <w:p w:rsidR="00F43CFD" w:rsidRPr="001A743C" w:rsidRDefault="00FA333F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 xml:space="preserve">Описание предмета закупки, его функциональные характеристики (потребительские свойства), его количественные и качественные характеристики, производится участниками закупки в соответствии требованиям, указанным </w:t>
            </w:r>
            <w:r w:rsidRPr="001A743C">
              <w:rPr>
                <w:rFonts w:ascii="Times New Roman" w:hAnsi="Times New Roman" w:cs="Times New Roman"/>
              </w:rPr>
              <w:t>в Документации о проведении запроса предложений на право заключения договора</w:t>
            </w:r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381" w:type="dxa"/>
          </w:tcPr>
          <w:p w:rsidR="00F541B4" w:rsidRPr="001A743C" w:rsidRDefault="006C2BF7" w:rsidP="00FC2BBC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</w:t>
            </w:r>
            <w:r w:rsidRPr="001A743C">
              <w:rPr>
                <w:rFonts w:ascii="Times New Roman" w:hAnsi="Times New Roman" w:cs="Times New Roman"/>
              </w:rPr>
              <w:t>оказания услуг указаны в Техническом задании</w:t>
            </w:r>
            <w:r w:rsidR="0063407A" w:rsidRPr="001A743C">
              <w:rPr>
                <w:rFonts w:ascii="Times New Roman" w:hAnsi="Times New Roman" w:cs="Times New Roman"/>
              </w:rPr>
              <w:t xml:space="preserve">, </w:t>
            </w:r>
            <w:r w:rsidR="0063407A"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указанным </w:t>
            </w:r>
            <w:r w:rsidR="0063407A" w:rsidRPr="001A743C">
              <w:rPr>
                <w:rFonts w:ascii="Times New Roman" w:hAnsi="Times New Roman" w:cs="Times New Roman"/>
              </w:rPr>
              <w:t>в Документации о проведении запроса предложений на право заключения договора</w:t>
            </w:r>
            <w:r w:rsidR="0063407A"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Форма, сроки и порядок оплаты товара, работы, услуги</w:t>
            </w:r>
          </w:p>
        </w:tc>
        <w:tc>
          <w:tcPr>
            <w:tcW w:w="5381" w:type="dxa"/>
          </w:tcPr>
          <w:p w:rsidR="00DC64AD" w:rsidRPr="001A743C" w:rsidRDefault="00DC64AD" w:rsidP="00DC64AD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</w:rPr>
              <w:t>Оплата производится в рублях РФ, в следующем порядке и сроки:</w:t>
            </w:r>
          </w:p>
          <w:p w:rsidR="00DC64AD" w:rsidRPr="001A743C" w:rsidRDefault="00DC64AD" w:rsidP="00DC64AD">
            <w:pPr>
              <w:jc w:val="both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1A743C">
              <w:rPr>
                <w:rFonts w:ascii="Times New Roman" w:hAnsi="Times New Roman" w:cs="Times New Roman"/>
              </w:rPr>
              <w:t>- предоплата 50 % от цены договора, в течение 10 рабочих дней с момента подписания договора и получения счета на оплату</w:t>
            </w:r>
            <w:r w:rsidRPr="001A743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.</w:t>
            </w:r>
          </w:p>
          <w:p w:rsidR="00DC64AD" w:rsidRPr="001A743C" w:rsidRDefault="00DC64AD" w:rsidP="00DC64AD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- остаток 50 % </w:t>
            </w:r>
            <w:r w:rsidRPr="001A743C">
              <w:rPr>
                <w:rFonts w:ascii="Times New Roman" w:hAnsi="Times New Roman" w:cs="Times New Roman"/>
              </w:rPr>
              <w:t>от цены договора оплачивается в течение 10 рабочих дней с момента подписания акта приемки-сдачи услуг и получения счета на оплату.</w:t>
            </w: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5381" w:type="dxa"/>
          </w:tcPr>
          <w:p w:rsidR="00DC64AD" w:rsidRPr="001A743C" w:rsidRDefault="00DC64AD" w:rsidP="00DC64AD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</w:rPr>
              <w:t>Начальная (максимальная) цена договора:</w:t>
            </w:r>
          </w:p>
          <w:p w:rsidR="00F43CFD" w:rsidRPr="001A743C" w:rsidRDefault="00DC64AD" w:rsidP="00DC64AD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</w:rPr>
              <w:t>2 500 000,00 (два миллиона пятьсот тысяч рублей 00 копеек) рублей. В стоимость включаются все расходы исполнителя, связанные с оказанием услуг.</w:t>
            </w: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Место, дата, время начала, дата, время окончания срока подачи заявок на участие в закупке (этапах закупки)</w:t>
            </w:r>
          </w:p>
        </w:tc>
        <w:tc>
          <w:tcPr>
            <w:tcW w:w="5381" w:type="dxa"/>
          </w:tcPr>
          <w:p w:rsidR="00411F53" w:rsidRPr="001A743C" w:rsidRDefault="00411F53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hAnsi="Times New Roman" w:cs="Times New Roman"/>
              </w:rPr>
              <w:t>Место подачи заявок</w:t>
            </w:r>
            <w:r w:rsidR="00CA637E" w:rsidRPr="001A743C">
              <w:rPr>
                <w:rFonts w:ascii="Times New Roman" w:hAnsi="Times New Roman" w:cs="Times New Roman"/>
              </w:rPr>
              <w:t xml:space="preserve"> в письменной форме</w:t>
            </w:r>
            <w:r w:rsidRPr="001A743C">
              <w:rPr>
                <w:rFonts w:ascii="Times New Roman" w:hAnsi="Times New Roman" w:cs="Times New Roman"/>
              </w:rPr>
              <w:t xml:space="preserve">: </w:t>
            </w: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693023, г. Южно-Сахалинск, ул. Емельянова А.О., д. 6.</w:t>
            </w:r>
            <w:r w:rsidR="00474615" w:rsidRPr="001A7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C6B76" w:rsidRPr="001A743C">
              <w:rPr>
                <w:rFonts w:ascii="Times New Roman" w:eastAsia="Times New Roman" w:hAnsi="Times New Roman" w:cs="Times New Roman"/>
                <w:lang w:eastAsia="ru-RU"/>
              </w:rPr>
              <w:t>Офис Центра поддержки предпринимательства.</w:t>
            </w:r>
          </w:p>
          <w:p w:rsidR="00B276BB" w:rsidRPr="001A743C" w:rsidRDefault="00CA637E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 xml:space="preserve">В электронном виде на </w:t>
            </w:r>
            <w:r w:rsidR="00474615" w:rsidRPr="001A743C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="00474615" w:rsidRPr="001A74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74615" w:rsidRPr="001A743C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="00474615" w:rsidRPr="001A743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="00DC64AD" w:rsidRPr="001A743C">
              <w:rPr>
                <w:rFonts w:ascii="Times New Roman" w:hAnsi="Times New Roman" w:cs="Times New Roman"/>
                <w:lang w:val="en-US"/>
              </w:rPr>
              <w:t>cpp</w:t>
            </w:r>
            <w:proofErr w:type="spellEnd"/>
            <w:r w:rsidR="00DC64AD" w:rsidRPr="001A743C">
              <w:rPr>
                <w:rFonts w:ascii="Times New Roman" w:hAnsi="Times New Roman" w:cs="Times New Roman"/>
              </w:rPr>
              <w:t>65@</w:t>
            </w:r>
            <w:proofErr w:type="spellStart"/>
            <w:r w:rsidR="00DC64AD" w:rsidRPr="001A743C">
              <w:rPr>
                <w:rFonts w:ascii="Times New Roman" w:hAnsi="Times New Roman" w:cs="Times New Roman"/>
                <w:lang w:val="en-US"/>
              </w:rPr>
              <w:t>sakhalin</w:t>
            </w:r>
            <w:proofErr w:type="spellEnd"/>
            <w:r w:rsidR="00DC64AD" w:rsidRPr="001A743C">
              <w:rPr>
                <w:rFonts w:ascii="Times New Roman" w:hAnsi="Times New Roman" w:cs="Times New Roman"/>
              </w:rPr>
              <w:t>.</w:t>
            </w:r>
            <w:proofErr w:type="spellStart"/>
            <w:r w:rsidR="00DC64AD" w:rsidRPr="001A743C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="00DC64AD" w:rsidRPr="001A743C">
              <w:rPr>
                <w:rFonts w:ascii="Times New Roman" w:hAnsi="Times New Roman" w:cs="Times New Roman"/>
              </w:rPr>
              <w:t>.</w:t>
            </w:r>
            <w:proofErr w:type="spellStart"/>
            <w:r w:rsidR="00DC64AD" w:rsidRPr="001A743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594735" w:rsidRPr="001A74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43CFD" w:rsidRPr="001A743C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</w:rPr>
              <w:t xml:space="preserve">Дата </w:t>
            </w:r>
            <w:r w:rsidR="00E31917" w:rsidRPr="001A743C">
              <w:rPr>
                <w:rFonts w:ascii="Times New Roman" w:hAnsi="Times New Roman" w:cs="Times New Roman"/>
              </w:rPr>
              <w:t xml:space="preserve">и время </w:t>
            </w:r>
            <w:r w:rsidRPr="001A743C">
              <w:rPr>
                <w:rFonts w:ascii="Times New Roman" w:hAnsi="Times New Roman" w:cs="Times New Roman"/>
              </w:rPr>
              <w:t>начала подачи заявок</w:t>
            </w:r>
            <w:r w:rsidR="00E31917" w:rsidRPr="001A743C">
              <w:rPr>
                <w:rFonts w:ascii="Times New Roman" w:hAnsi="Times New Roman" w:cs="Times New Roman"/>
              </w:rPr>
              <w:t xml:space="preserve"> на участие в закупке</w:t>
            </w:r>
            <w:r w:rsidRPr="001A743C">
              <w:rPr>
                <w:rFonts w:ascii="Times New Roman" w:hAnsi="Times New Roman" w:cs="Times New Roman"/>
              </w:rPr>
              <w:t>:</w:t>
            </w:r>
            <w:r w:rsidR="00474615" w:rsidRPr="001A743C">
              <w:rPr>
                <w:rFonts w:ascii="Times New Roman" w:hAnsi="Times New Roman" w:cs="Times New Roman"/>
              </w:rPr>
              <w:t xml:space="preserve"> </w:t>
            </w:r>
            <w:r w:rsidR="00DC64AD" w:rsidRPr="001A743C">
              <w:rPr>
                <w:rFonts w:ascii="Times New Roman" w:hAnsi="Times New Roman" w:cs="Times New Roman"/>
              </w:rPr>
              <w:t>26</w:t>
            </w:r>
            <w:r w:rsidR="00460605" w:rsidRPr="001A743C">
              <w:rPr>
                <w:rFonts w:ascii="Times New Roman" w:hAnsi="Times New Roman" w:cs="Times New Roman"/>
              </w:rPr>
              <w:t>.11.2020</w:t>
            </w:r>
            <w:r w:rsidR="00FC2BBC" w:rsidRPr="001A743C">
              <w:rPr>
                <w:rFonts w:ascii="Times New Roman" w:hAnsi="Times New Roman" w:cs="Times New Roman"/>
              </w:rPr>
              <w:t>г.</w:t>
            </w:r>
            <w:r w:rsidR="00E31917" w:rsidRPr="001A743C">
              <w:rPr>
                <w:rFonts w:ascii="Times New Roman" w:hAnsi="Times New Roman" w:cs="Times New Roman"/>
              </w:rPr>
              <w:t>, с 09:00ч. (время сахалинское).</w:t>
            </w:r>
          </w:p>
          <w:p w:rsidR="00411F53" w:rsidRPr="001A743C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</w:rPr>
              <w:t>Дата</w:t>
            </w:r>
            <w:r w:rsidR="00E31917" w:rsidRPr="001A743C">
              <w:rPr>
                <w:rFonts w:ascii="Times New Roman" w:hAnsi="Times New Roman" w:cs="Times New Roman"/>
              </w:rPr>
              <w:t xml:space="preserve"> и время</w:t>
            </w:r>
            <w:r w:rsidRPr="001A743C">
              <w:rPr>
                <w:rFonts w:ascii="Times New Roman" w:hAnsi="Times New Roman" w:cs="Times New Roman"/>
              </w:rPr>
              <w:t xml:space="preserve"> окончания срока подачи заявок</w:t>
            </w:r>
            <w:r w:rsidR="006C2BF7" w:rsidRPr="001A743C">
              <w:rPr>
                <w:rFonts w:ascii="Times New Roman" w:hAnsi="Times New Roman" w:cs="Times New Roman"/>
              </w:rPr>
              <w:t xml:space="preserve"> на участие в закупке</w:t>
            </w:r>
            <w:r w:rsidRPr="001A743C">
              <w:rPr>
                <w:rFonts w:ascii="Times New Roman" w:hAnsi="Times New Roman" w:cs="Times New Roman"/>
              </w:rPr>
              <w:t xml:space="preserve">: </w:t>
            </w:r>
            <w:r w:rsidR="00DC64AD" w:rsidRPr="001A743C">
              <w:rPr>
                <w:rFonts w:ascii="Times New Roman" w:hAnsi="Times New Roman" w:cs="Times New Roman"/>
              </w:rPr>
              <w:t>04.12</w:t>
            </w:r>
            <w:r w:rsidR="00E31917" w:rsidRPr="001A743C">
              <w:rPr>
                <w:rFonts w:ascii="Times New Roman" w:hAnsi="Times New Roman" w:cs="Times New Roman"/>
              </w:rPr>
              <w:t>.2020г., до 1</w:t>
            </w:r>
            <w:r w:rsidR="00460605" w:rsidRPr="001A743C">
              <w:rPr>
                <w:rFonts w:ascii="Times New Roman" w:hAnsi="Times New Roman" w:cs="Times New Roman"/>
              </w:rPr>
              <w:t>7</w:t>
            </w:r>
            <w:r w:rsidR="00E31917" w:rsidRPr="001A743C">
              <w:rPr>
                <w:rFonts w:ascii="Times New Roman" w:hAnsi="Times New Roman" w:cs="Times New Roman"/>
              </w:rPr>
              <w:t>:00ч. (время сахалинское).</w:t>
            </w:r>
            <w:r w:rsidR="00CA637E" w:rsidRPr="001A743C">
              <w:rPr>
                <w:rFonts w:ascii="Times New Roman" w:hAnsi="Times New Roman" w:cs="Times New Roman"/>
              </w:rPr>
              <w:t xml:space="preserve"> </w:t>
            </w:r>
          </w:p>
          <w:p w:rsidR="00411F53" w:rsidRPr="001A743C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подведения итогов закупки (этапов закупки)</w:t>
            </w:r>
          </w:p>
        </w:tc>
        <w:tc>
          <w:tcPr>
            <w:tcW w:w="5381" w:type="dxa"/>
          </w:tcPr>
          <w:p w:rsidR="00F43CFD" w:rsidRPr="001A743C" w:rsidRDefault="0073774A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итогам рассмотрения и оценки ценовых Заявок оформляется протокол заседания Комиссии по закупкам.</w:t>
            </w: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Валюта процедуры закупки, включая валюту договора. Язык закупки</w:t>
            </w:r>
          </w:p>
        </w:tc>
        <w:tc>
          <w:tcPr>
            <w:tcW w:w="5381" w:type="dxa"/>
          </w:tcPr>
          <w:p w:rsidR="00F43CFD" w:rsidRPr="001A743C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</w:rPr>
              <w:t>Российский рубль.</w:t>
            </w:r>
          </w:p>
          <w:p w:rsidR="00411F53" w:rsidRPr="001A743C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</w:rPr>
              <w:t>Русский язык.</w:t>
            </w: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Требования к участникам такой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</w:t>
            </w:r>
          </w:p>
        </w:tc>
        <w:tc>
          <w:tcPr>
            <w:tcW w:w="5381" w:type="dxa"/>
          </w:tcPr>
          <w:p w:rsidR="00F558E1" w:rsidRPr="001A743C" w:rsidRDefault="00F558E1" w:rsidP="00C33346">
            <w:pPr>
              <w:pStyle w:val="1"/>
              <w:tabs>
                <w:tab w:val="left" w:pos="1415"/>
              </w:tabs>
              <w:spacing w:line="240" w:lineRule="auto"/>
              <w:ind w:firstLine="316"/>
              <w:jc w:val="both"/>
              <w:rPr>
                <w:color w:val="000000"/>
                <w:lang w:eastAsia="ru-RU" w:bidi="ru-RU"/>
              </w:rPr>
            </w:pPr>
            <w:r w:rsidRPr="001A743C">
              <w:rPr>
                <w:color w:val="000000"/>
                <w:lang w:eastAsia="ru-RU" w:bidi="ru-RU"/>
              </w:rPr>
              <w:t>Участник процедуры закупки должен соответствовать следующим требованиям:</w:t>
            </w:r>
          </w:p>
          <w:p w:rsidR="00F558E1" w:rsidRPr="001A743C" w:rsidRDefault="00F558E1" w:rsidP="00C33346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1A743C">
              <w:rPr>
                <w:sz w:val="22"/>
                <w:szCs w:val="22"/>
              </w:rPr>
              <w:t>1)</w:t>
            </w:r>
            <w:r w:rsidRPr="001A743C">
              <w:rPr>
                <w:sz w:val="22"/>
                <w:szCs w:val="22"/>
              </w:rPr>
              <w:tab/>
              <w:t>правомочны на заключение договора в соответствии с действующим законодательством Российской Федерации или законодательством иностранного государства их регистрации (гражданства), в том числе лица, полномочия которых закреплены в надлежаще оформленной доверенности;</w:t>
            </w:r>
          </w:p>
          <w:p w:rsidR="00F558E1" w:rsidRPr="001A743C" w:rsidRDefault="00F558E1" w:rsidP="00C33346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1A743C">
              <w:rPr>
                <w:sz w:val="22"/>
                <w:szCs w:val="22"/>
              </w:rPr>
              <w:t>2)</w:t>
            </w:r>
            <w:r w:rsidRPr="001A743C">
              <w:rPr>
                <w:sz w:val="22"/>
                <w:szCs w:val="22"/>
              </w:rPr>
              <w:tab/>
            </w:r>
            <w:proofErr w:type="spellStart"/>
            <w:r w:rsidRPr="001A743C">
              <w:rPr>
                <w:sz w:val="22"/>
                <w:szCs w:val="22"/>
              </w:rPr>
              <w:t>непроведение</w:t>
            </w:r>
            <w:proofErr w:type="spellEnd"/>
            <w:r w:rsidRPr="001A743C">
              <w:rPr>
                <w:sz w:val="22"/>
                <w:szCs w:val="22"/>
              </w:rPr>
              <w:t xml:space="preserve"> ликвидации в отношении российского юридического лица и отсутствие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производства; </w:t>
            </w:r>
          </w:p>
          <w:p w:rsidR="00F558E1" w:rsidRPr="001A743C" w:rsidRDefault="00F558E1" w:rsidP="00C33346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1A743C">
              <w:rPr>
                <w:sz w:val="22"/>
                <w:szCs w:val="22"/>
              </w:rPr>
              <w:t>3)</w:t>
            </w:r>
            <w:r w:rsidRPr="001A743C">
              <w:rPr>
                <w:sz w:val="22"/>
                <w:szCs w:val="22"/>
              </w:rPr>
              <w:tab/>
            </w:r>
            <w:proofErr w:type="spellStart"/>
            <w:r w:rsidRPr="001A743C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>неприостановление</w:t>
            </w:r>
            <w:proofErr w:type="spellEnd"/>
            <w:r w:rsidRPr="001A743C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 xml:space="preserve"> деятельности в порядке, установленном Кодексом Российской Федерации об административных правонарушениях;</w:t>
            </w:r>
          </w:p>
          <w:p w:rsidR="00F558E1" w:rsidRPr="001A743C" w:rsidRDefault="00F558E1" w:rsidP="00C33346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1A743C">
              <w:rPr>
                <w:sz w:val="22"/>
                <w:szCs w:val="22"/>
              </w:rPr>
              <w:t>4)</w:t>
            </w:r>
            <w:r w:rsidRPr="001A743C">
              <w:rPr>
                <w:sz w:val="22"/>
                <w:szCs w:val="22"/>
              </w:rPr>
              <w:tab/>
              <w:t xml:space="preserve">отсутствие сведений в реестре недобросовестных поставщиков, предусмотренном Федеральным законом № 223-ФЗ от 18.07.2011 «О закупках товаров, работ, услуг отдельными видами </w:t>
            </w:r>
            <w:r w:rsidRPr="001A743C">
              <w:rPr>
                <w:sz w:val="22"/>
                <w:szCs w:val="22"/>
              </w:rPr>
              <w:lastRenderedPageBreak/>
              <w:t>юридических лиц» и (или) в реестре недобросовестных поставщиков, предусмотренном Федеральным законом от 05.04.2013 № 44-ФЗ «О контр</w:t>
            </w:r>
            <w:r w:rsidR="00C33346" w:rsidRPr="001A743C">
              <w:rPr>
                <w:sz w:val="22"/>
                <w:szCs w:val="22"/>
              </w:rPr>
              <w:t>актной системе в сфере закупок».</w:t>
            </w:r>
          </w:p>
          <w:p w:rsidR="00F558E1" w:rsidRPr="001A743C" w:rsidRDefault="00F558E1" w:rsidP="00C33346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right="186" w:firstLine="316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A743C">
              <w:rPr>
                <w:rFonts w:ascii="Times New Roman" w:hAnsi="Times New Roman" w:cs="Times New Roman"/>
              </w:rPr>
              <w:t>5)</w:t>
            </w:r>
            <w:bookmarkStart w:id="1" w:name="_Hlk29815489"/>
            <w:r w:rsidRPr="001A743C">
              <w:rPr>
                <w:rFonts w:ascii="Times New Roman" w:hAnsi="Times New Roman" w:cs="Times New Roman"/>
              </w:rPr>
              <w:tab/>
            </w:r>
            <w:r w:rsidRPr="001A743C">
              <w:rPr>
                <w:rFonts w:ascii="Times New Roman" w:hAnsi="Times New Roman" w:cs="Times New Roman"/>
                <w:lang w:bidi="ru-RU"/>
              </w:rPr>
              <w:t>наличие</w:t>
            </w:r>
            <w:r w:rsidRPr="001A743C">
              <w:rPr>
                <w:rFonts w:ascii="Times New Roman" w:hAnsi="Times New Roman" w:cs="Times New Roman"/>
                <w:spacing w:val="-4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необходимых</w:t>
            </w:r>
            <w:r w:rsidRPr="001A743C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лицензий,</w:t>
            </w:r>
            <w:r w:rsidRPr="001A743C">
              <w:rPr>
                <w:rFonts w:ascii="Times New Roman" w:hAnsi="Times New Roman" w:cs="Times New Roman"/>
                <w:spacing w:val="-11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сертификатов</w:t>
            </w:r>
            <w:r w:rsidRPr="001A743C">
              <w:rPr>
                <w:rFonts w:ascii="Times New Roman" w:hAnsi="Times New Roman" w:cs="Times New Roman"/>
                <w:spacing w:val="-7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для</w:t>
            </w:r>
            <w:r w:rsidRPr="001A743C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поставки</w:t>
            </w:r>
            <w:r w:rsidRPr="001A743C">
              <w:rPr>
                <w:rFonts w:ascii="Times New Roman" w:hAnsi="Times New Roman" w:cs="Times New Roman"/>
                <w:spacing w:val="-2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товаров,</w:t>
            </w:r>
            <w:r w:rsidRPr="001A743C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проведения</w:t>
            </w:r>
            <w:r w:rsidRPr="001A743C">
              <w:rPr>
                <w:rFonts w:ascii="Times New Roman" w:hAnsi="Times New Roman" w:cs="Times New Roman"/>
                <w:spacing w:val="3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работ и</w:t>
            </w:r>
            <w:r w:rsidRPr="001A743C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оказания</w:t>
            </w:r>
            <w:r w:rsidRPr="001A743C">
              <w:rPr>
                <w:rFonts w:ascii="Times New Roman" w:hAnsi="Times New Roman" w:cs="Times New Roman"/>
                <w:spacing w:val="-19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 xml:space="preserve">услуг, </w:t>
            </w:r>
            <w:r w:rsidRPr="001A743C">
              <w:rPr>
                <w:rFonts w:ascii="Times New Roman" w:hAnsi="Times New Roman" w:cs="Times New Roman"/>
                <w:spacing w:val="-25"/>
                <w:lang w:bidi="ru-RU"/>
              </w:rPr>
              <w:t>подлежащих</w:t>
            </w:r>
            <w:r w:rsidRPr="001A743C">
              <w:rPr>
                <w:rFonts w:ascii="Times New Roman" w:hAnsi="Times New Roman" w:cs="Times New Roman"/>
                <w:spacing w:val="1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лицензированию</w:t>
            </w:r>
            <w:r w:rsidRPr="001A743C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или</w:t>
            </w:r>
            <w:r w:rsidRPr="001A743C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сертификации</w:t>
            </w:r>
            <w:r w:rsidRPr="001A743C">
              <w:rPr>
                <w:rFonts w:ascii="Times New Roman" w:hAnsi="Times New Roman" w:cs="Times New Roman"/>
                <w:spacing w:val="-10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в</w:t>
            </w:r>
            <w:r w:rsidRPr="001A743C">
              <w:rPr>
                <w:rFonts w:ascii="Times New Roman" w:hAnsi="Times New Roman" w:cs="Times New Roman"/>
                <w:spacing w:val="-31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соответствии</w:t>
            </w:r>
            <w:r w:rsidRPr="001A743C">
              <w:rPr>
                <w:rFonts w:ascii="Times New Roman" w:hAnsi="Times New Roman" w:cs="Times New Roman"/>
                <w:spacing w:val="-12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с</w:t>
            </w:r>
            <w:r w:rsidRPr="001A743C">
              <w:rPr>
                <w:rFonts w:ascii="Times New Roman" w:hAnsi="Times New Roman" w:cs="Times New Roman"/>
                <w:spacing w:val="-27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действующим законодательством Российской</w:t>
            </w:r>
            <w:r w:rsidRPr="001A743C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Федерации</w:t>
            </w:r>
            <w:bookmarkEnd w:id="1"/>
            <w:r w:rsidRPr="001A743C">
              <w:rPr>
                <w:rFonts w:ascii="Times New Roman" w:hAnsi="Times New Roman" w:cs="Times New Roman"/>
                <w:lang w:bidi="ru-RU"/>
              </w:rPr>
              <w:t>.</w:t>
            </w:r>
          </w:p>
          <w:p w:rsidR="00C33346" w:rsidRPr="001A743C" w:rsidRDefault="00C33346" w:rsidP="00C33346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right="186" w:firstLine="316"/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</w:rPr>
              <w:t>6) участник закупки не является офшорной компанией.</w:t>
            </w: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Формы, порядок, срок предоставления участникам закупки разъяснений положений документации о закупке</w:t>
            </w:r>
          </w:p>
        </w:tc>
        <w:tc>
          <w:tcPr>
            <w:tcW w:w="5381" w:type="dxa"/>
          </w:tcPr>
          <w:p w:rsidR="00F43CFD" w:rsidRPr="001A743C" w:rsidRDefault="00DC64AD" w:rsidP="00FC2BBC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Arial Unicode MS" w:hAnsi="Times New Roman" w:cs="Times New Roman"/>
                <w:lang w:eastAsia="ru-RU" w:bidi="ru-RU"/>
              </w:rPr>
              <w:t>Разъяснение</w:t>
            </w: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участникам закупки предоставляются в устной форме по телефону </w:t>
            </w: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8(4242) 671-895 и 8(4242) 671-896, в рабочие дни с 09:00ч. до 17:00 (перерыв на обед с 13:00ч. до 14:00ч.) время сахалинское.</w:t>
            </w: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Дата, место рассмотрения заявок участников закупки и подведения итогов закупки. Порядок подведения итогов закупки</w:t>
            </w:r>
          </w:p>
        </w:tc>
        <w:tc>
          <w:tcPr>
            <w:tcW w:w="5381" w:type="dxa"/>
          </w:tcPr>
          <w:p w:rsidR="00411F53" w:rsidRPr="001A743C" w:rsidRDefault="00E31917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</w:rPr>
              <w:t>Дата р</w:t>
            </w:r>
            <w:r w:rsidR="00411F53" w:rsidRPr="001A743C">
              <w:rPr>
                <w:rFonts w:ascii="Times New Roman" w:hAnsi="Times New Roman" w:cs="Times New Roman"/>
              </w:rPr>
              <w:t>ассмотрени</w:t>
            </w:r>
            <w:r w:rsidRPr="001A743C">
              <w:rPr>
                <w:rFonts w:ascii="Times New Roman" w:hAnsi="Times New Roman" w:cs="Times New Roman"/>
              </w:rPr>
              <w:t>я</w:t>
            </w:r>
            <w:r w:rsidR="00411F53" w:rsidRPr="001A743C">
              <w:rPr>
                <w:rFonts w:ascii="Times New Roman" w:hAnsi="Times New Roman" w:cs="Times New Roman"/>
              </w:rPr>
              <w:t xml:space="preserve"> заявок</w:t>
            </w:r>
            <w:r w:rsidR="007121A0" w:rsidRPr="001A743C">
              <w:rPr>
                <w:rFonts w:ascii="Times New Roman" w:hAnsi="Times New Roman" w:cs="Times New Roman"/>
              </w:rPr>
              <w:t xml:space="preserve">: </w:t>
            </w:r>
            <w:r w:rsidR="00DC64AD" w:rsidRPr="001A743C">
              <w:rPr>
                <w:rFonts w:ascii="Times New Roman" w:hAnsi="Times New Roman" w:cs="Times New Roman"/>
              </w:rPr>
              <w:t>07.12.</w:t>
            </w:r>
            <w:r w:rsidRPr="001A743C">
              <w:rPr>
                <w:rFonts w:ascii="Times New Roman" w:hAnsi="Times New Roman" w:cs="Times New Roman"/>
              </w:rPr>
              <w:t>2020г.</w:t>
            </w:r>
            <w:r w:rsidR="00411F53" w:rsidRPr="001A743C">
              <w:rPr>
                <w:rFonts w:ascii="Times New Roman" w:hAnsi="Times New Roman" w:cs="Times New Roman"/>
              </w:rPr>
              <w:t xml:space="preserve"> </w:t>
            </w:r>
          </w:p>
          <w:p w:rsidR="00F43CFD" w:rsidRPr="001A743C" w:rsidRDefault="00E31917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hAnsi="Times New Roman" w:cs="Times New Roman"/>
              </w:rPr>
              <w:t xml:space="preserve">Адрес рассмотрения заявок: </w:t>
            </w:r>
            <w:r w:rsidR="00411F53" w:rsidRPr="001A743C">
              <w:rPr>
                <w:rFonts w:ascii="Times New Roman" w:eastAsia="Times New Roman" w:hAnsi="Times New Roman" w:cs="Times New Roman"/>
                <w:lang w:eastAsia="ru-RU"/>
              </w:rPr>
              <w:t>693023, г. Южно-Сахалинск, ул. Емельянова А.О., д. 6.</w:t>
            </w:r>
          </w:p>
          <w:p w:rsidR="0073774A" w:rsidRPr="001A743C" w:rsidRDefault="004B6B1B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Порядок подведения итогов закупки: </w:t>
            </w:r>
            <w:r w:rsidRPr="001A743C">
              <w:rPr>
                <w:rFonts w:ascii="Times New Roman" w:eastAsia="Arial Unicode MS" w:hAnsi="Times New Roman" w:cs="Times New Roman"/>
                <w:lang w:eastAsia="ru-RU" w:bidi="ru-RU"/>
              </w:rPr>
              <w:t>Решение принимается Закупочной комиссией, оформляется протоколом заседания.</w:t>
            </w: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оценки и сопоставления заявок на участие в такой закупке</w:t>
            </w:r>
          </w:p>
        </w:tc>
        <w:tc>
          <w:tcPr>
            <w:tcW w:w="5381" w:type="dxa"/>
          </w:tcPr>
          <w:p w:rsidR="00411F53" w:rsidRPr="001A743C" w:rsidRDefault="00411F53" w:rsidP="00C33346">
            <w:pPr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Победителем в проведении запроса цен признается Участник закупки, соответствующий требованиям </w:t>
            </w:r>
            <w:r w:rsidR="00FA31E9"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</w:t>
            </w:r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окументации о проведении запроса цен и предложивший самую низкую цену договора. </w:t>
            </w:r>
          </w:p>
          <w:p w:rsidR="00F43CFD" w:rsidRPr="001A743C" w:rsidRDefault="00411F53" w:rsidP="00C33346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если самая низкая цена договора была предложены несколькими Участниками закупки, победителем признается тот Участник, заявка которого поступила ранее остальных заявок.</w:t>
            </w: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Признание процедуры закупки несостоявшейся</w:t>
            </w:r>
          </w:p>
        </w:tc>
        <w:tc>
          <w:tcPr>
            <w:tcW w:w="5381" w:type="dxa"/>
          </w:tcPr>
          <w:p w:rsidR="00411F53" w:rsidRPr="001A743C" w:rsidRDefault="00411F53" w:rsidP="00C33346">
            <w:pPr>
              <w:widowControl w:val="0"/>
              <w:tabs>
                <w:tab w:val="left" w:pos="1701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Запрос цен признается несостоявшимся в случае, если:</w:t>
            </w:r>
          </w:p>
          <w:p w:rsidR="00411F53" w:rsidRPr="001A743C" w:rsidRDefault="00411F53" w:rsidP="00C33346">
            <w:pPr>
              <w:widowControl w:val="0"/>
              <w:tabs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2" w:name="bookmark131"/>
            <w:bookmarkEnd w:id="2"/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не было подано ни одной ценовой заявки;</w:t>
            </w:r>
          </w:p>
          <w:p w:rsidR="00411F53" w:rsidRPr="001A743C" w:rsidRDefault="00411F53" w:rsidP="00C33346">
            <w:pPr>
              <w:widowControl w:val="0"/>
              <w:tabs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3" w:name="bookmark132"/>
            <w:bookmarkEnd w:id="3"/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подана только одна ценовая заявка;</w:t>
            </w:r>
          </w:p>
          <w:p w:rsidR="00411F53" w:rsidRPr="001A743C" w:rsidRDefault="00411F53" w:rsidP="00C33346">
            <w:pPr>
              <w:widowControl w:val="0"/>
              <w:tabs>
                <w:tab w:val="left" w:pos="918"/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4" w:name="bookmark133"/>
            <w:bookmarkEnd w:id="4"/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ни одна из поступивших ценовых не признана соответствующей требованиям документации о запросе цен.</w:t>
            </w:r>
          </w:p>
          <w:p w:rsidR="00F43CFD" w:rsidRPr="001A743C" w:rsidRDefault="00411F53" w:rsidP="00C33346">
            <w:pPr>
              <w:widowControl w:val="0"/>
              <w:ind w:left="32" w:firstLine="284"/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признания запроса цен несостоявшимся Заказчик вправе заключить договор с единственным участником запроса цен, заявка которого соответствует требованиям Документации о запросе цен, либо вправе провести повторный запрос цен или провести Закупку иным способом, в том числе путем заключения договора с единственным поставщиком.</w:t>
            </w:r>
          </w:p>
        </w:tc>
      </w:tr>
      <w:tr w:rsidR="00F43CFD" w:rsidRPr="001A743C" w:rsidTr="004B6B1B">
        <w:trPr>
          <w:trHeight w:val="636"/>
        </w:trPr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Официальный сайт, на котором размещена информация о закупке</w:t>
            </w:r>
          </w:p>
        </w:tc>
        <w:tc>
          <w:tcPr>
            <w:tcW w:w="5381" w:type="dxa"/>
          </w:tcPr>
          <w:p w:rsidR="00F43CFD" w:rsidRPr="001A743C" w:rsidRDefault="00307D7C" w:rsidP="00FC2BBC">
            <w:pPr>
              <w:widowControl w:val="0"/>
              <w:rPr>
                <w:rStyle w:val="a6"/>
                <w:rFonts w:ascii="Times New Roman" w:eastAsia="Arial Unicode MS" w:hAnsi="Times New Roman" w:cs="Times New Roman"/>
                <w:color w:val="auto"/>
                <w:u w:val="none"/>
                <w:lang w:eastAsia="ru-RU" w:bidi="ru-RU"/>
              </w:rPr>
            </w:pPr>
            <w:hyperlink r:id="rId5" w:history="1">
              <w:r w:rsidR="003F4451" w:rsidRPr="001A743C">
                <w:rPr>
                  <w:rStyle w:val="a6"/>
                  <w:rFonts w:ascii="Times New Roman" w:eastAsia="Arial Unicode MS" w:hAnsi="Times New Roman" w:cs="Times New Roman"/>
                  <w:color w:val="auto"/>
                  <w:u w:val="none"/>
                  <w:lang w:eastAsia="ru-RU" w:bidi="ru-RU"/>
                </w:rPr>
                <w:t>https://fsrp-sakhalin.ru/</w:t>
              </w:r>
            </w:hyperlink>
          </w:p>
          <w:p w:rsidR="003F4451" w:rsidRPr="001A743C" w:rsidRDefault="003F4451" w:rsidP="00FC2BB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C33346" w:rsidRPr="0008554D" w:rsidRDefault="00C33346" w:rsidP="00C333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F43CFD" w:rsidRPr="0008554D" w:rsidRDefault="00C33346" w:rsidP="00C3334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8554D">
        <w:rPr>
          <w:rFonts w:ascii="Times New Roman" w:eastAsia="Times New Roman" w:hAnsi="Times New Roman" w:cs="Times New Roman"/>
          <w:color w:val="000000"/>
          <w:lang w:eastAsia="ru-RU" w:bidi="ru-RU"/>
        </w:rPr>
        <w:t>Заказчик вправе в любое время отказаться от проведения запроса предложений, а также внести изменения в извещение и документацию о закупке.</w:t>
      </w:r>
    </w:p>
    <w:sectPr w:rsidR="00F43CFD" w:rsidRPr="0008554D" w:rsidSect="00C333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51395"/>
    <w:multiLevelType w:val="multilevel"/>
    <w:tmpl w:val="FA927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457BC0"/>
    <w:multiLevelType w:val="hybridMultilevel"/>
    <w:tmpl w:val="FB44FB0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7545C"/>
    <w:multiLevelType w:val="multilevel"/>
    <w:tmpl w:val="8F1C8AC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 w15:restartNumberingAfterBreak="0">
    <w:nsid w:val="78F47EC9"/>
    <w:multiLevelType w:val="multilevel"/>
    <w:tmpl w:val="F2A2D9F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4306FF"/>
    <w:multiLevelType w:val="hybridMultilevel"/>
    <w:tmpl w:val="00F61C8C"/>
    <w:lvl w:ilvl="0" w:tplc="197CF62E">
      <w:start w:val="5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11"/>
    <w:rsid w:val="000147E6"/>
    <w:rsid w:val="00030341"/>
    <w:rsid w:val="000564C1"/>
    <w:rsid w:val="00075399"/>
    <w:rsid w:val="0008554D"/>
    <w:rsid w:val="000E1E2A"/>
    <w:rsid w:val="00126CA6"/>
    <w:rsid w:val="00146E77"/>
    <w:rsid w:val="00182EAF"/>
    <w:rsid w:val="001A743C"/>
    <w:rsid w:val="00203818"/>
    <w:rsid w:val="00233950"/>
    <w:rsid w:val="00240F0A"/>
    <w:rsid w:val="00252E1C"/>
    <w:rsid w:val="00256999"/>
    <w:rsid w:val="002B0D36"/>
    <w:rsid w:val="002D5C10"/>
    <w:rsid w:val="002E1A16"/>
    <w:rsid w:val="002E3B89"/>
    <w:rsid w:val="002F2C78"/>
    <w:rsid w:val="00307D7C"/>
    <w:rsid w:val="003225FB"/>
    <w:rsid w:val="003316A4"/>
    <w:rsid w:val="00340127"/>
    <w:rsid w:val="00376C13"/>
    <w:rsid w:val="00382F78"/>
    <w:rsid w:val="003A7941"/>
    <w:rsid w:val="003C32EB"/>
    <w:rsid w:val="003F4451"/>
    <w:rsid w:val="0041187A"/>
    <w:rsid w:val="00411F53"/>
    <w:rsid w:val="00441C7D"/>
    <w:rsid w:val="00446796"/>
    <w:rsid w:val="00447498"/>
    <w:rsid w:val="00450662"/>
    <w:rsid w:val="00460605"/>
    <w:rsid w:val="00474615"/>
    <w:rsid w:val="0049714B"/>
    <w:rsid w:val="004A66C3"/>
    <w:rsid w:val="004B6B1B"/>
    <w:rsid w:val="00516466"/>
    <w:rsid w:val="00537B48"/>
    <w:rsid w:val="005878DD"/>
    <w:rsid w:val="00587D33"/>
    <w:rsid w:val="00594735"/>
    <w:rsid w:val="005C1466"/>
    <w:rsid w:val="005D305B"/>
    <w:rsid w:val="0063407A"/>
    <w:rsid w:val="00643252"/>
    <w:rsid w:val="00676326"/>
    <w:rsid w:val="00693A11"/>
    <w:rsid w:val="00693E71"/>
    <w:rsid w:val="006A73BE"/>
    <w:rsid w:val="006C2BF7"/>
    <w:rsid w:val="006E284E"/>
    <w:rsid w:val="00710670"/>
    <w:rsid w:val="007121A0"/>
    <w:rsid w:val="0073774A"/>
    <w:rsid w:val="00742827"/>
    <w:rsid w:val="00742D81"/>
    <w:rsid w:val="00742E63"/>
    <w:rsid w:val="00797AA3"/>
    <w:rsid w:val="008409AD"/>
    <w:rsid w:val="00853557"/>
    <w:rsid w:val="0086230D"/>
    <w:rsid w:val="00882A96"/>
    <w:rsid w:val="008D2C7F"/>
    <w:rsid w:val="00922B5F"/>
    <w:rsid w:val="009417B1"/>
    <w:rsid w:val="00984867"/>
    <w:rsid w:val="009D4CE8"/>
    <w:rsid w:val="00A16E56"/>
    <w:rsid w:val="00A173C8"/>
    <w:rsid w:val="00A21645"/>
    <w:rsid w:val="00A35AA9"/>
    <w:rsid w:val="00A51A0D"/>
    <w:rsid w:val="00A61945"/>
    <w:rsid w:val="00A67261"/>
    <w:rsid w:val="00AA2997"/>
    <w:rsid w:val="00AD6820"/>
    <w:rsid w:val="00AE7405"/>
    <w:rsid w:val="00B00B12"/>
    <w:rsid w:val="00B276BB"/>
    <w:rsid w:val="00B554A7"/>
    <w:rsid w:val="00B83D8C"/>
    <w:rsid w:val="00B94D67"/>
    <w:rsid w:val="00BA4918"/>
    <w:rsid w:val="00BC6B76"/>
    <w:rsid w:val="00BE3643"/>
    <w:rsid w:val="00BF6CEE"/>
    <w:rsid w:val="00C33346"/>
    <w:rsid w:val="00C44B88"/>
    <w:rsid w:val="00CA637E"/>
    <w:rsid w:val="00CF7429"/>
    <w:rsid w:val="00D17430"/>
    <w:rsid w:val="00DA0303"/>
    <w:rsid w:val="00DA772D"/>
    <w:rsid w:val="00DC64AD"/>
    <w:rsid w:val="00E2099F"/>
    <w:rsid w:val="00E31917"/>
    <w:rsid w:val="00E44C86"/>
    <w:rsid w:val="00E70452"/>
    <w:rsid w:val="00E973CB"/>
    <w:rsid w:val="00EB195E"/>
    <w:rsid w:val="00EC7F5C"/>
    <w:rsid w:val="00ED34E8"/>
    <w:rsid w:val="00EF343F"/>
    <w:rsid w:val="00F34E8D"/>
    <w:rsid w:val="00F42910"/>
    <w:rsid w:val="00F43CFD"/>
    <w:rsid w:val="00F514F0"/>
    <w:rsid w:val="00F541B4"/>
    <w:rsid w:val="00F558E1"/>
    <w:rsid w:val="00F57990"/>
    <w:rsid w:val="00F81B4E"/>
    <w:rsid w:val="00F90C76"/>
    <w:rsid w:val="00FA31E9"/>
    <w:rsid w:val="00FA333F"/>
    <w:rsid w:val="00FB2344"/>
    <w:rsid w:val="00FC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21EF2-31C4-439B-8FFB-2348D644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CF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F55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1"/>
    <w:rsid w:val="00F558E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558E1"/>
    <w:pPr>
      <w:widowControl w:val="0"/>
      <w:spacing w:after="0" w:line="302" w:lineRule="auto"/>
      <w:ind w:firstLine="40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FA31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1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1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srp-sakhal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 Евгений Иванович</dc:creator>
  <cp:keywords/>
  <dc:description/>
  <cp:lastModifiedBy>Кудерова Елена Викторовна</cp:lastModifiedBy>
  <cp:revision>2</cp:revision>
  <cp:lastPrinted>2020-09-29T05:31:00Z</cp:lastPrinted>
  <dcterms:created xsi:type="dcterms:W3CDTF">2021-04-15T05:33:00Z</dcterms:created>
  <dcterms:modified xsi:type="dcterms:W3CDTF">2021-04-15T05:33:00Z</dcterms:modified>
</cp:coreProperties>
</file>