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77C2E474" w:rsidR="005E0601" w:rsidRDefault="0067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382D2E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192446">
        <w:rPr>
          <w:rFonts w:ascii="Times New Roman" w:hAnsi="Times New Roman"/>
          <w:sz w:val="28"/>
          <w:szCs w:val="28"/>
        </w:rPr>
        <w:t>18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4C5EEF">
        <w:rPr>
          <w:rFonts w:ascii="Times New Roman" w:hAnsi="Times New Roman"/>
          <w:sz w:val="28"/>
          <w:szCs w:val="28"/>
        </w:rPr>
        <w:t>января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099B4701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1C105C">
        <w:rPr>
          <w:rFonts w:ascii="Times New Roman" w:hAnsi="Times New Roman"/>
          <w:sz w:val="28"/>
          <w:szCs w:val="28"/>
        </w:rPr>
        <w:t>19 января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12DBB45E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61E80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1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9A226D">
        <w:rPr>
          <w:rFonts w:ascii="Times New Roman" w:hAnsi="Times New Roman"/>
          <w:sz w:val="28"/>
          <w:szCs w:val="28"/>
        </w:rPr>
        <w:t>января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lastRenderedPageBreak/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3A0244" w:rsidRPr="00C3196D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3EF7206" w:rsidR="003A0244" w:rsidRPr="00152F34" w:rsidRDefault="008D1D65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26D">
              <w:rPr>
                <w:rFonts w:ascii="Times New Roman" w:hAnsi="Times New Roman"/>
                <w:sz w:val="28"/>
                <w:szCs w:val="28"/>
              </w:rPr>
              <w:t>9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1BB00692" w14:textId="19AE6747" w:rsidR="003A0244" w:rsidRDefault="008D1D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  <w:vMerge w:val="restart"/>
          </w:tcPr>
          <w:p w14:paraId="1062B729" w14:textId="4AAC4220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81439C1" w14:textId="77777777" w:rsidTr="008C3A2E">
        <w:trPr>
          <w:trHeight w:val="1012"/>
        </w:trPr>
        <w:tc>
          <w:tcPr>
            <w:tcW w:w="851" w:type="dxa"/>
          </w:tcPr>
          <w:p w14:paraId="6FE1BDAA" w14:textId="0AF8648D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349B9EC" w14:textId="0B5A44AA" w:rsidR="003A0244" w:rsidRDefault="009A226D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14 5</w:t>
            </w:r>
            <w:r w:rsidR="003A024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42361F10" w14:textId="7A60EBF9" w:rsidR="003A0244" w:rsidRDefault="003A0244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528FD7" w14:textId="22DBF9D6" w:rsidR="003A0244" w:rsidRPr="006B5B90" w:rsidRDefault="008D1D65" w:rsidP="006B5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  <w:vMerge/>
          </w:tcPr>
          <w:p w14:paraId="4764FB94" w14:textId="177C234B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FFD418E" w14:textId="77777777" w:rsidTr="008C3A2E">
        <w:trPr>
          <w:trHeight w:val="1012"/>
        </w:trPr>
        <w:tc>
          <w:tcPr>
            <w:tcW w:w="851" w:type="dxa"/>
          </w:tcPr>
          <w:p w14:paraId="733AAEC1" w14:textId="01C8A33B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D4F19A0" w14:textId="2AFCA8C8" w:rsidR="003A0244" w:rsidRDefault="008D1D65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</w:tcPr>
          <w:p w14:paraId="4E96DE2C" w14:textId="577EF510" w:rsidR="003A0244" w:rsidRDefault="008D1D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  <w:vMerge/>
          </w:tcPr>
          <w:p w14:paraId="0CD63007" w14:textId="240E2E1B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4DD7771E" w14:textId="77777777" w:rsidTr="008C3A2E">
        <w:trPr>
          <w:trHeight w:val="1012"/>
        </w:trPr>
        <w:tc>
          <w:tcPr>
            <w:tcW w:w="851" w:type="dxa"/>
          </w:tcPr>
          <w:p w14:paraId="6B91917C" w14:textId="187E445C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4A872121" w14:textId="237E623D" w:rsidR="003A0244" w:rsidRDefault="009A226D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02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3D0EDC29" w14:textId="5C239A96" w:rsidR="003A0244" w:rsidRDefault="009A226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  <w:vMerge/>
          </w:tcPr>
          <w:p w14:paraId="7E20DD51" w14:textId="3ECCC382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244" w:rsidRPr="00D314A0" w14:paraId="0AA38404" w14:textId="77777777" w:rsidTr="008C3A2E">
        <w:trPr>
          <w:trHeight w:val="1012"/>
        </w:trPr>
        <w:tc>
          <w:tcPr>
            <w:tcW w:w="851" w:type="dxa"/>
          </w:tcPr>
          <w:p w14:paraId="76901045" w14:textId="5A5E17F2" w:rsidR="003A0244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0FCD1657" w14:textId="6B1F34C0" w:rsidR="003A0244" w:rsidRDefault="009A226D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49DEB10A" w14:textId="6F0A15A2" w:rsidR="003A0244" w:rsidRDefault="009A226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  <w:vMerge/>
          </w:tcPr>
          <w:p w14:paraId="7F3AB7A0" w14:textId="7A1299CE" w:rsidR="003A0244" w:rsidRPr="00152F34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E2225" w14:textId="77777777" w:rsidR="006B5B90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58513C14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 xml:space="preserve">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производит начисление процентов на сумму депозита со дня, следующего за днем поступления суммы депозита </w:t>
      </w:r>
      <w:r>
        <w:rPr>
          <w:rFonts w:ascii="Times New Roman" w:hAnsi="Times New Roman"/>
          <w:sz w:val="24"/>
          <w:szCs w:val="24"/>
        </w:rPr>
        <w:lastRenderedPageBreak/>
        <w:t>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обязаны письменно информировать друг друга об изменениях местонахождения, почтового адреса, банковских </w:t>
      </w:r>
      <w:r>
        <w:rPr>
          <w:rFonts w:ascii="Times New Roman" w:hAnsi="Times New Roman"/>
          <w:sz w:val="24"/>
          <w:szCs w:val="24"/>
        </w:rPr>
        <w:lastRenderedPageBreak/>
        <w:t>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4B5D934F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2B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2BA2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1694</Words>
  <Characters>9657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Кудерова Елена Викторовна</cp:lastModifiedBy>
  <cp:revision>2</cp:revision>
  <cp:lastPrinted>2021-07-02T01:50:00Z</cp:lastPrinted>
  <dcterms:created xsi:type="dcterms:W3CDTF">2022-01-18T04:48:00Z</dcterms:created>
  <dcterms:modified xsi:type="dcterms:W3CDTF">2022-01-18T04:48:00Z</dcterms:modified>
</cp:coreProperties>
</file>