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51"/>
        <w:gridCol w:w="1007"/>
        <w:gridCol w:w="2549"/>
        <w:gridCol w:w="1007"/>
        <w:gridCol w:w="2549"/>
        <w:gridCol w:w="2628"/>
        <w:gridCol w:w="2162"/>
      </w:tblGrid>
      <w:tr w:rsidR="00473163" w:rsidRPr="00473163" w14:paraId="3F1DE0ED" w14:textId="77777777" w:rsidTr="00473163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F3FC2" w14:textId="279E05E2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.2023</w:t>
            </w:r>
          </w:p>
        </w:tc>
      </w:tr>
      <w:tr w:rsidR="00473163" w:rsidRPr="00473163" w14:paraId="62BA617C" w14:textId="77777777" w:rsidTr="00473163">
        <w:trPr>
          <w:trHeight w:val="510"/>
        </w:trPr>
        <w:tc>
          <w:tcPr>
            <w:tcW w:w="1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A9DA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31484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3C3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числе. За 1 </w:t>
            </w:r>
            <w:proofErr w:type="spellStart"/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83AAF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01.04.2023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4CAE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01.01.2023</w:t>
            </w:r>
          </w:p>
        </w:tc>
      </w:tr>
      <w:tr w:rsidR="00473163" w:rsidRPr="00473163" w14:paraId="3E75CC21" w14:textId="77777777" w:rsidTr="00473163">
        <w:trPr>
          <w:trHeight w:val="510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3ACDAE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5AD0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5A5CB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63A7A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6370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9A91D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86D1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73163" w:rsidRPr="00473163" w14:paraId="484B09B0" w14:textId="77777777" w:rsidTr="00473163">
        <w:trPr>
          <w:trHeight w:val="315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24DD69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F3AA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9786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2 501 942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FD68E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E90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77 373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AD025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483 623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0005F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685 678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473163" w:rsidRPr="00473163" w14:paraId="1A91524F" w14:textId="77777777" w:rsidTr="00473163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81458" w14:textId="24184C95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.2023</w:t>
            </w:r>
          </w:p>
        </w:tc>
      </w:tr>
      <w:tr w:rsidR="00473163" w:rsidRPr="00473163" w14:paraId="56E6EF03" w14:textId="77777777" w:rsidTr="00473163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F55BF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714D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8CE8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9CE3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8CED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F7B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344B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D638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0C4C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6D16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73163" w:rsidRPr="00473163" w14:paraId="2D3C5027" w14:textId="77777777" w:rsidTr="00473163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C26F8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F2F9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3678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3E62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168F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4770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6535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9411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4D03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10E2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68B3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</w:t>
            </w:r>
          </w:p>
        </w:tc>
      </w:tr>
      <w:tr w:rsidR="00473163" w:rsidRPr="00473163" w14:paraId="6D0E93B2" w14:textId="77777777" w:rsidTr="00473163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BB9B0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86C0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70A7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337 269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AF15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697 657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6822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153 991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C056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337 706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70DF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142 605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D562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D72F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299 680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03F6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391 979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6BEB3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2 501 942</w:t>
            </w:r>
          </w:p>
        </w:tc>
      </w:tr>
      <w:tr w:rsidR="00473163" w:rsidRPr="00473163" w14:paraId="01EA506C" w14:textId="77777777" w:rsidTr="00473163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44F61E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За. 2022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D0CF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9553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8238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7BED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2E48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4B4F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F6A8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6685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CDD7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7C90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473163" w:rsidRPr="00473163" w14:paraId="0ACD8797" w14:textId="77777777" w:rsidTr="00473163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1BE3E1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1DB65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AC6C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994E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18A7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BE46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43CB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9DB5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1639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7115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0D72" w14:textId="77777777" w:rsidR="00473163" w:rsidRPr="00473163" w:rsidRDefault="00473163" w:rsidP="0047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77 373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>
      <w:bookmarkStart w:id="0" w:name="_GoBack"/>
      <w:bookmarkEnd w:id="0"/>
    </w:p>
    <w:p w14:paraId="6E706D40" w14:textId="3CD365E5" w:rsidR="00474EEC" w:rsidRDefault="00473163">
      <w:r>
        <w:rPr>
          <w:noProof/>
          <w:lang w:eastAsia="ru-RU"/>
        </w:rPr>
        <w:lastRenderedPageBreak/>
        <w:drawing>
          <wp:inline distT="0" distB="0" distL="0" distR="0" wp14:anchorId="14F8CA20" wp14:editId="679E277F">
            <wp:extent cx="8323169" cy="4504765"/>
            <wp:effectExtent l="0" t="0" r="1905" b="1016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305D17CD" w:rsidR="00613977" w:rsidRDefault="00613977"/>
    <w:p w14:paraId="7E66E1EB" w14:textId="4BF5FB64" w:rsidR="00B65A66" w:rsidRDefault="00B65A66"/>
    <w:p w14:paraId="36BA1175" w14:textId="1B3C7F16" w:rsidR="00B65A66" w:rsidRDefault="00B65A66"/>
    <w:tbl>
      <w:tblPr>
        <w:tblW w:w="5000" w:type="pct"/>
        <w:tblLook w:val="04A0" w:firstRow="1" w:lastRow="0" w:firstColumn="1" w:lastColumn="0" w:noHBand="0" w:noVBand="1"/>
      </w:tblPr>
      <w:tblGrid>
        <w:gridCol w:w="4780"/>
        <w:gridCol w:w="902"/>
        <w:gridCol w:w="2348"/>
        <w:gridCol w:w="1357"/>
        <w:gridCol w:w="3500"/>
        <w:gridCol w:w="2466"/>
      </w:tblGrid>
      <w:tr w:rsidR="00473163" w:rsidRPr="00473163" w14:paraId="6D4C1387" w14:textId="77777777" w:rsidTr="00473163">
        <w:trPr>
          <w:trHeight w:val="1500"/>
        </w:trPr>
        <w:tc>
          <w:tcPr>
            <w:tcW w:w="155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3F44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Предоставлено поручительств</w:t>
            </w:r>
          </w:p>
        </w:tc>
        <w:tc>
          <w:tcPr>
            <w:tcW w:w="105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0BF7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ABD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 1 </w:t>
            </w:r>
            <w:proofErr w:type="spellStart"/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 г.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57D7E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01.04.2023г.</w:t>
            </w:r>
          </w:p>
        </w:tc>
      </w:tr>
      <w:tr w:rsidR="00473163" w:rsidRPr="00473163" w14:paraId="7AD224A0" w14:textId="77777777" w:rsidTr="00473163">
        <w:trPr>
          <w:trHeight w:val="300"/>
        </w:trPr>
        <w:tc>
          <w:tcPr>
            <w:tcW w:w="155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0A32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E63A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EC2E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6187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3017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9B719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73163" w:rsidRPr="00473163" w14:paraId="35005FE5" w14:textId="77777777" w:rsidTr="00473163">
        <w:trPr>
          <w:trHeight w:val="300"/>
        </w:trPr>
        <w:tc>
          <w:tcPr>
            <w:tcW w:w="155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1990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AADD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BC5F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3 458 593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6B6B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B8B8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146 147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34450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483 459   </w:t>
            </w:r>
          </w:p>
        </w:tc>
      </w:tr>
      <w:tr w:rsidR="00473163" w:rsidRPr="00473163" w14:paraId="0333217F" w14:textId="77777777" w:rsidTr="00473163">
        <w:trPr>
          <w:trHeight w:val="555"/>
        </w:trPr>
        <w:tc>
          <w:tcPr>
            <w:tcW w:w="15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9BD2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5BA01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95BA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8 815 976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5C07C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2C91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312 483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87026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077974BD" w:rsidR="00474EEC" w:rsidRDefault="00474EEC"/>
    <w:p w14:paraId="59803500" w14:textId="77777777" w:rsidR="0074450A" w:rsidRPr="00AA21E4" w:rsidRDefault="0074450A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198"/>
        <w:gridCol w:w="1265"/>
        <w:gridCol w:w="1234"/>
        <w:gridCol w:w="1164"/>
        <w:gridCol w:w="1637"/>
        <w:gridCol w:w="1231"/>
        <w:gridCol w:w="1824"/>
        <w:gridCol w:w="1750"/>
        <w:gridCol w:w="1081"/>
        <w:gridCol w:w="1382"/>
      </w:tblGrid>
      <w:tr w:rsidR="00473163" w:rsidRPr="00473163" w14:paraId="05E87616" w14:textId="77777777" w:rsidTr="00473163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51AF8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01.04.2023</w:t>
            </w:r>
          </w:p>
        </w:tc>
      </w:tr>
      <w:tr w:rsidR="00473163" w:rsidRPr="00473163" w14:paraId="02766E8F" w14:textId="77777777" w:rsidTr="00473163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E33D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6C4F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E1AC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6E8F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2D27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1CC4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5EBF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B387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42B2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7BDB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73163" w:rsidRPr="00473163" w14:paraId="5992D627" w14:textId="77777777" w:rsidTr="00473163">
        <w:trPr>
          <w:trHeight w:val="31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C09F1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6198C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0D24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C87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D7B4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402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0C5E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6278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53DC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F698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C642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</w:tr>
      <w:tr w:rsidR="00473163" w:rsidRPr="00473163" w14:paraId="42892D34" w14:textId="77777777" w:rsidTr="00473163">
        <w:trPr>
          <w:trHeight w:val="840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E709B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CD5E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47B9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321 931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D00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1 367 112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1D10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D684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486B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E8C5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9460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887 536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F34C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518 144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5B54D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3 458 593</w:t>
            </w:r>
          </w:p>
        </w:tc>
      </w:tr>
      <w:tr w:rsidR="00473163" w:rsidRPr="00473163" w14:paraId="286EB8A3" w14:textId="77777777" w:rsidTr="00473163">
        <w:trPr>
          <w:trHeight w:val="73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02C0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2022 г.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57F1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8A5F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45D7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0F17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B1DB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09DB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F499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437C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C4D7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28F2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473163" w:rsidRPr="00473163" w14:paraId="74769521" w14:textId="77777777" w:rsidTr="00473163">
        <w:trPr>
          <w:trHeight w:val="315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E0E32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36ADB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3377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4940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012D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0EE4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F7E6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1FCD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CF05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BA99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A59E0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146 147</w:t>
            </w:r>
          </w:p>
        </w:tc>
      </w:tr>
      <w:tr w:rsidR="00473163" w:rsidRPr="00473163" w14:paraId="571177C2" w14:textId="77777777" w:rsidTr="00473163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FA05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3C00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AFF3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0951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54FF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9C0B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30EF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F99F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1675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9492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6780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163" w:rsidRPr="00473163" w14:paraId="7618DFBE" w14:textId="77777777" w:rsidTr="00473163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3AA5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EBB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F044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1C80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0C06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44DA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28B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585F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013C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5B00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E0C0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163" w:rsidRPr="00473163" w14:paraId="15EAE9FA" w14:textId="77777777" w:rsidTr="00473163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C6C7E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01.04.2023, в </w:t>
            </w:r>
            <w:proofErr w:type="spellStart"/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473163" w:rsidRPr="00473163" w14:paraId="6D33980A" w14:textId="77777777" w:rsidTr="00473163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EEB3E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1 339 415,00</w:t>
            </w:r>
          </w:p>
        </w:tc>
      </w:tr>
      <w:tr w:rsidR="00473163" w:rsidRPr="00473163" w14:paraId="13E3B839" w14:textId="77777777" w:rsidTr="00473163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B4D6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63A9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3637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C46E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91BE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0170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F03D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4A19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7752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879D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7192" w14:textId="77777777" w:rsidR="00473163" w:rsidRPr="00473163" w:rsidRDefault="00473163" w:rsidP="0047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163" w:rsidRPr="00473163" w14:paraId="1CA02663" w14:textId="77777777" w:rsidTr="00473163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F0F71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01.04.2023, в </w:t>
            </w:r>
            <w:proofErr w:type="spellStart"/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473163" w:rsidRPr="00473163" w14:paraId="1E063046" w14:textId="77777777" w:rsidTr="00473163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D709E" w14:textId="77777777" w:rsidR="00473163" w:rsidRPr="00473163" w:rsidRDefault="00473163" w:rsidP="0047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3 646 386,00</w:t>
            </w:r>
          </w:p>
        </w:tc>
      </w:tr>
    </w:tbl>
    <w:p w14:paraId="1CAC5C05" w14:textId="77777777" w:rsidR="0096219F" w:rsidRDefault="0096219F"/>
    <w:p w14:paraId="0A169AA6" w14:textId="733BA2C6" w:rsidR="00474EEC" w:rsidRDefault="00473163">
      <w:r>
        <w:rPr>
          <w:noProof/>
          <w:lang w:eastAsia="ru-RU"/>
        </w:rPr>
        <w:lastRenderedPageBreak/>
        <w:drawing>
          <wp:inline distT="0" distB="0" distL="0" distR="0" wp14:anchorId="51E06DEE" wp14:editId="7CAB5CE2">
            <wp:extent cx="8103722" cy="5087659"/>
            <wp:effectExtent l="0" t="0" r="12065" b="1778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64692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2691D"/>
    <w:rsid w:val="00395B52"/>
    <w:rsid w:val="003A31D7"/>
    <w:rsid w:val="003F35B0"/>
    <w:rsid w:val="00455875"/>
    <w:rsid w:val="004639CF"/>
    <w:rsid w:val="00473163"/>
    <w:rsid w:val="00474EEC"/>
    <w:rsid w:val="004941E0"/>
    <w:rsid w:val="004A18D5"/>
    <w:rsid w:val="004A5550"/>
    <w:rsid w:val="00511224"/>
    <w:rsid w:val="00551D7C"/>
    <w:rsid w:val="00553C94"/>
    <w:rsid w:val="0055636C"/>
    <w:rsid w:val="00572E91"/>
    <w:rsid w:val="005A78D9"/>
    <w:rsid w:val="005F0D8D"/>
    <w:rsid w:val="00600812"/>
    <w:rsid w:val="00613977"/>
    <w:rsid w:val="00656FCC"/>
    <w:rsid w:val="00681313"/>
    <w:rsid w:val="006C33DE"/>
    <w:rsid w:val="0073685D"/>
    <w:rsid w:val="0074450A"/>
    <w:rsid w:val="007760CE"/>
    <w:rsid w:val="007C62FE"/>
    <w:rsid w:val="007D5F9B"/>
    <w:rsid w:val="007F28AA"/>
    <w:rsid w:val="00824638"/>
    <w:rsid w:val="0087290B"/>
    <w:rsid w:val="0088658C"/>
    <w:rsid w:val="008C7F93"/>
    <w:rsid w:val="008E3328"/>
    <w:rsid w:val="009176C5"/>
    <w:rsid w:val="009451C8"/>
    <w:rsid w:val="00953CA7"/>
    <w:rsid w:val="0096219F"/>
    <w:rsid w:val="00974624"/>
    <w:rsid w:val="00981927"/>
    <w:rsid w:val="009C60A4"/>
    <w:rsid w:val="00A67731"/>
    <w:rsid w:val="00A95AC3"/>
    <w:rsid w:val="00AA21E4"/>
    <w:rsid w:val="00AC3CB7"/>
    <w:rsid w:val="00B65A66"/>
    <w:rsid w:val="00B86C15"/>
    <w:rsid w:val="00BA3130"/>
    <w:rsid w:val="00BC44D9"/>
    <w:rsid w:val="00BC5C59"/>
    <w:rsid w:val="00BD54F3"/>
    <w:rsid w:val="00BD5D4F"/>
    <w:rsid w:val="00BE269B"/>
    <w:rsid w:val="00C17AF9"/>
    <w:rsid w:val="00C51FDE"/>
    <w:rsid w:val="00C55EB8"/>
    <w:rsid w:val="00CC3A82"/>
    <w:rsid w:val="00CC4F88"/>
    <w:rsid w:val="00CD5DF6"/>
    <w:rsid w:val="00CF2261"/>
    <w:rsid w:val="00D30372"/>
    <w:rsid w:val="00D969CE"/>
    <w:rsid w:val="00E16E0F"/>
    <w:rsid w:val="00E25A0D"/>
    <w:rsid w:val="00E26A54"/>
    <w:rsid w:val="00E659BA"/>
    <w:rsid w:val="00EC2BAB"/>
    <w:rsid w:val="00EC3D88"/>
    <w:rsid w:val="00EF2C78"/>
    <w:rsid w:val="00F140DC"/>
    <w:rsid w:val="00F2610D"/>
    <w:rsid w:val="00F32F5B"/>
    <w:rsid w:val="00FD3E50"/>
    <w:rsid w:val="00FE2119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3\1%20&#1082;&#1074;\&#1056;&#1077;&#1079;&#1044;&#1077;&#1103;&#1090;_&#1085;&#1072;_01.01.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3\1%20&#1082;&#1074;\&#1056;&#1077;&#1079;&#1044;&#1077;&#1103;&#1090;_&#1085;&#1072;_01.01.2023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01.04.2023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D99-4BD5-AA60-A419A61663CD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D99-4BD5-AA60-A419A61663CD}"/>
                </c:ext>
              </c:extLst>
            </c:dLbl>
            <c:dLbl>
              <c:idx val="2"/>
              <c:layout>
                <c:manualLayout>
                  <c:x val="0.10716531167395496"/>
                  <c:y val="-1.21941988094829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D99-4BD5-AA60-A419A61663CD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D99-4BD5-AA60-A419A61663CD}"/>
                </c:ext>
              </c:extLst>
            </c:dLbl>
            <c:dLbl>
              <c:idx val="4"/>
              <c:layout>
                <c:manualLayout>
                  <c:x val="0"/>
                  <c:y val="6.5742386117810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D99-4BD5-AA60-A419A61663CD}"/>
                </c:ext>
              </c:extLst>
            </c:dLbl>
            <c:dLbl>
              <c:idx val="5"/>
              <c:layout>
                <c:manualLayout>
                  <c:x val="-1.1035460171480358E-2"/>
                  <c:y val="3.05183511237545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D99-4BD5-AA60-A419A61663CD}"/>
                </c:ext>
              </c:extLst>
            </c:dLbl>
            <c:dLbl>
              <c:idx val="6"/>
              <c:layout>
                <c:manualLayout>
                  <c:x val="4.2314411734280574E-3"/>
                  <c:y val="-0.1664246636617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D99-4BD5-AA60-A419A61663CD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D99-4BD5-AA60-A419A61663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0.14623744255171359</c:v>
                </c:pt>
                <c:pt idx="1">
                  <c:v>0.35275355030201772</c:v>
                </c:pt>
                <c:pt idx="2">
                  <c:v>4.0940253612566369E-2</c:v>
                </c:pt>
                <c:pt idx="3">
                  <c:v>0.11400781938537705</c:v>
                </c:pt>
                <c:pt idx="4">
                  <c:v>3.3559984675101545E-2</c:v>
                </c:pt>
                <c:pt idx="5">
                  <c:v>1.8736488725929871E-2</c:v>
                </c:pt>
                <c:pt idx="6">
                  <c:v>8.5515926603167716E-2</c:v>
                </c:pt>
                <c:pt idx="7">
                  <c:v>0.20824853414412614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D99-4BD5-AA60-A419A61663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</a:t>
            </a:r>
            <a:r>
              <a:rPr lang="en-US" sz="1800" b="1" i="0" baseline="0">
                <a:latin typeface="Century Schoolbook" pitchFamily="18" charset="0"/>
              </a:rPr>
              <a:t>4</a:t>
            </a:r>
            <a:r>
              <a:rPr lang="ru-RU" sz="1800" b="1" i="0" baseline="0">
                <a:latin typeface="Century Schoolbook" pitchFamily="18" charset="0"/>
              </a:rPr>
              <a:t>.2023</a:t>
            </a:r>
            <a:endParaRPr lang="ru-RU">
              <a:latin typeface="Century Schoolbook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-2.1313154330802114E-3"/>
                  <c:y val="-3.34338423261178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36D-4BB8-BBAC-A7011442F0D6}"/>
                </c:ext>
              </c:extLst>
            </c:dLbl>
            <c:dLbl>
              <c:idx val="1"/>
              <c:layout>
                <c:manualLayout>
                  <c:x val="0"/>
                  <c:y val="0.166203213246590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36D-4BB8-BBAC-A7011442F0D6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36D-4BB8-BBAC-A7011442F0D6}"/>
                </c:ext>
              </c:extLst>
            </c:dLbl>
            <c:dLbl>
              <c:idx val="3"/>
              <c:layout>
                <c:manualLayout>
                  <c:x val="-0.10863428884943882"/>
                  <c:y val="2.22449810275489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36D-4BB8-BBAC-A7011442F0D6}"/>
                </c:ext>
              </c:extLst>
            </c:dLbl>
            <c:dLbl>
              <c:idx val="4"/>
              <c:layout>
                <c:manualLayout>
                  <c:x val="-8.9857968967839721E-2"/>
                  <c:y val="-9.742398222836868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36D-4BB8-BBAC-A7011442F0D6}"/>
                </c:ext>
              </c:extLst>
            </c:dLbl>
            <c:dLbl>
              <c:idx val="5"/>
              <c:layout>
                <c:manualLayout>
                  <c:x val="-8.0923733699446651E-2"/>
                  <c:y val="-8.35175497864095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36D-4BB8-BBAC-A7011442F0D6}"/>
                </c:ext>
              </c:extLst>
            </c:dLbl>
            <c:dLbl>
              <c:idx val="6"/>
              <c:layout>
                <c:manualLayout>
                  <c:x val="2.3426827036997784E-2"/>
                  <c:y val="-0.23758959321757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36D-4BB8-BBAC-A7011442F0D6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36D-4BB8-BBAC-A7011442F0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РезДеят!$A$61:$A$68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РезДеят!$D$61:$D$68</c:f>
              <c:numCache>
                <c:formatCode>0.0%</c:formatCode>
                <c:ptCount val="8"/>
                <c:pt idx="0">
                  <c:v>8.4914792926495092E-2</c:v>
                </c:pt>
                <c:pt idx="1">
                  <c:v>0.44947301102820014</c:v>
                </c:pt>
                <c:pt idx="2">
                  <c:v>3.7239390962158017E-2</c:v>
                </c:pt>
                <c:pt idx="3">
                  <c:v>5.3493501522456785E-2</c:v>
                </c:pt>
                <c:pt idx="4">
                  <c:v>2.9863783124888642E-3</c:v>
                </c:pt>
                <c:pt idx="5">
                  <c:v>1.6324738407389128E-2</c:v>
                </c:pt>
                <c:pt idx="6">
                  <c:v>0.18751394764659768</c:v>
                </c:pt>
                <c:pt idx="7">
                  <c:v>0.16805423919421433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6D-4BB8-BBAC-A7011442F0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64</cp:revision>
  <cp:lastPrinted>2019-02-19T04:01:00Z</cp:lastPrinted>
  <dcterms:created xsi:type="dcterms:W3CDTF">2018-07-17T03:11:00Z</dcterms:created>
  <dcterms:modified xsi:type="dcterms:W3CDTF">2023-04-19T00:00:00Z</dcterms:modified>
</cp:coreProperties>
</file>